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xmlns:wp14="http://schemas.microsoft.com/office/word/2010/wordml" w:rsidR="006B12B3" w:rsidRDefault="00356C63" w14:paraId="0D8658FD" wp14:textId="77777777">
      <w:pPr>
        <w:spacing w:after="100"/>
        <w:rPr>
          <w:rFonts w:ascii="Segoe UI" w:hAnsi="Segoe UI" w:eastAsia="Segoe UI" w:cs="Segoe UI"/>
          <w:b/>
          <w:bCs/>
          <w:color w:val="232330"/>
          <w:sz w:val="34"/>
          <w:szCs w:val="34"/>
        </w:rPr>
      </w:pPr>
      <w:r>
        <w:rPr>
          <w:rFonts w:ascii="Segoe UI" w:hAnsi="Segoe UI" w:eastAsia="Segoe UI" w:cs="Segoe UI"/>
          <w:b/>
          <w:bCs/>
          <w:color w:val="232330"/>
          <w:sz w:val="34"/>
          <w:szCs w:val="34"/>
        </w:rPr>
        <w:t>SCI Gateway electronic referrals (2026 updates): CATARACT</w:t>
      </w:r>
    </w:p>
    <w:p xmlns:wp14="http://schemas.microsoft.com/office/word/2010/wordml" w:rsidR="00356C63" w:rsidRDefault="00356C63" w14:paraId="6E7459E1" wp14:textId="77777777">
      <w:pPr>
        <w:spacing w:after="100"/>
      </w:pPr>
      <w:r>
        <w:rPr>
          <w:rFonts w:ascii="Segoe UI" w:hAnsi="Segoe UI" w:eastAsia="Segoe UI" w:cs="Segoe UI"/>
          <w:b/>
          <w:bCs/>
          <w:color w:val="232330"/>
          <w:sz w:val="34"/>
          <w:szCs w:val="34"/>
        </w:rPr>
        <w:t>Transcript</w:t>
      </w:r>
    </w:p>
    <w:p xmlns:wp14="http://schemas.microsoft.com/office/word/2010/wordml" w:rsidR="006B12B3" w:rsidP="164E8CDF" w:rsidRDefault="001B2008" w14:paraId="5A994B8D" wp14:textId="77777777">
      <w:pPr>
        <w:spacing w:after="110"/>
        <w:rPr>
          <w:rFonts w:ascii="Segoe UI" w:hAnsi="Segoe UI" w:eastAsia="Segoe UI" w:cs="Segoe UI"/>
          <w:color w:val="232330"/>
          <w:sz w:val="22"/>
          <w:szCs w:val="22"/>
        </w:rPr>
      </w:pPr>
      <w:r>
        <w:br/>
      </w:r>
      <w:r w:rsidRPr="164E8CDF" w:rsidR="001B2008">
        <w:rPr>
          <w:rFonts w:ascii="Segoe UI" w:hAnsi="Segoe UI" w:eastAsia="Segoe UI" w:cs="Segoe UI"/>
          <w:color w:val="5A5A71"/>
          <w:sz w:val="22"/>
          <w:szCs w:val="22"/>
        </w:rPr>
        <w:t>0:01</w:t>
      </w:r>
      <w:r>
        <w:br/>
      </w:r>
      <w:r w:rsidRPr="164E8CDF" w:rsidR="001B2008">
        <w:rPr>
          <w:rFonts w:ascii="Segoe UI" w:hAnsi="Segoe UI" w:eastAsia="Segoe UI" w:cs="Segoe UI"/>
          <w:color w:val="232330"/>
          <w:sz w:val="22"/>
          <w:szCs w:val="22"/>
        </w:rPr>
        <w:t>This</w:t>
      </w:r>
      <w:r w:rsidRPr="164E8CDF" w:rsidR="001B2008">
        <w:rPr>
          <w:rFonts w:ascii="Segoe UI" w:hAnsi="Segoe UI" w:eastAsia="Segoe UI" w:cs="Segoe UI"/>
          <w:color w:val="232330"/>
          <w:sz w:val="22"/>
          <w:szCs w:val="22"/>
        </w:rPr>
        <w:t xml:space="preserve"> short video will demonstrate how to complete the Optometry Referral D</w:t>
      </w:r>
      <w:r w:rsidRPr="164E8CDF" w:rsidR="00B56805">
        <w:rPr>
          <w:rFonts w:ascii="Segoe UI" w:hAnsi="Segoe UI" w:eastAsia="Segoe UI" w:cs="Segoe UI"/>
          <w:color w:val="232330"/>
          <w:sz w:val="22"/>
          <w:szCs w:val="22"/>
        </w:rPr>
        <w:t>etail section of the updated SCI</w:t>
      </w:r>
      <w:r w:rsidRPr="164E8CDF" w:rsidR="001B2008">
        <w:rPr>
          <w:rFonts w:ascii="Segoe UI" w:hAnsi="Segoe UI" w:eastAsia="Segoe UI" w:cs="Segoe UI"/>
          <w:color w:val="232330"/>
          <w:sz w:val="22"/>
          <w:szCs w:val="22"/>
        </w:rPr>
        <w:t xml:space="preserve"> Gateway Cataract Referral Form.</w:t>
      </w:r>
    </w:p>
    <w:p xmlns:wp14="http://schemas.microsoft.com/office/word/2010/wordml" w:rsidR="006B12B3" w:rsidP="164E8CDF" w:rsidRDefault="001B2008" w14:paraId="5F7C7287" wp14:textId="77777777">
      <w:pPr>
        <w:spacing w:after="110"/>
        <w:rPr>
          <w:rFonts w:ascii="Segoe UI" w:hAnsi="Segoe UI" w:eastAsia="Segoe UI" w:cs="Segoe UI"/>
          <w:color w:val="232330"/>
          <w:sz w:val="22"/>
          <w:szCs w:val="22"/>
        </w:rPr>
      </w:pPr>
      <w:r>
        <w:br/>
      </w:r>
      <w:r w:rsidRPr="164E8CDF" w:rsidR="001B2008">
        <w:rPr>
          <w:rFonts w:ascii="Segoe UI" w:hAnsi="Segoe UI" w:eastAsia="Segoe UI" w:cs="Segoe UI"/>
          <w:color w:val="5A5A71"/>
          <w:sz w:val="22"/>
          <w:szCs w:val="22"/>
        </w:rPr>
        <w:t>0:10</w:t>
      </w:r>
      <w:r>
        <w:br/>
      </w:r>
      <w:r w:rsidRPr="164E8CDF" w:rsidR="001B2008">
        <w:rPr>
          <w:rFonts w:ascii="Segoe UI" w:hAnsi="Segoe UI" w:eastAsia="Segoe UI" w:cs="Segoe UI"/>
          <w:color w:val="232330"/>
          <w:sz w:val="22"/>
          <w:szCs w:val="22"/>
        </w:rPr>
        <w:t>This</w:t>
      </w:r>
      <w:r w:rsidRPr="164E8CDF" w:rsidR="001B2008">
        <w:rPr>
          <w:rFonts w:ascii="Segoe UI" w:hAnsi="Segoe UI" w:eastAsia="Segoe UI" w:cs="Segoe UI"/>
          <w:color w:val="232330"/>
          <w:sz w:val="22"/>
          <w:szCs w:val="22"/>
        </w:rPr>
        <w:t xml:space="preserve"> form has been updated by a national, collaborative, multidisciplinary effort with representation and input from both community optometry and ophthalmology, seeking to balance the need for clinically appropriate referral data with ease of completion fo</w:t>
      </w:r>
      <w:r w:rsidRPr="164E8CDF" w:rsidR="001B2008">
        <w:rPr>
          <w:rFonts w:ascii="Segoe UI" w:hAnsi="Segoe UI" w:eastAsia="Segoe UI" w:cs="Segoe UI"/>
          <w:color w:val="232330"/>
          <w:sz w:val="22"/>
          <w:szCs w:val="22"/>
        </w:rPr>
        <w:t>r the referrer.</w:t>
      </w:r>
    </w:p>
    <w:p xmlns:wp14="http://schemas.microsoft.com/office/word/2010/wordml" w:rsidR="006B12B3" w:rsidP="164E8CDF" w:rsidRDefault="001B2008" w14:paraId="3827855A" wp14:textId="77777777">
      <w:pPr>
        <w:spacing w:after="110"/>
        <w:rPr>
          <w:rFonts w:ascii="Segoe UI" w:hAnsi="Segoe UI" w:eastAsia="Segoe UI" w:cs="Segoe UI"/>
          <w:color w:val="232330"/>
          <w:sz w:val="22"/>
          <w:szCs w:val="22"/>
        </w:rPr>
      </w:pPr>
      <w:r>
        <w:br/>
      </w:r>
      <w:r w:rsidRPr="164E8CDF" w:rsidR="001B2008">
        <w:rPr>
          <w:rFonts w:ascii="Segoe UI" w:hAnsi="Segoe UI" w:eastAsia="Segoe UI" w:cs="Segoe UI"/>
          <w:color w:val="5A5A71"/>
          <w:sz w:val="22"/>
          <w:szCs w:val="22"/>
        </w:rPr>
        <w:t>0:28</w:t>
      </w:r>
      <w:r>
        <w:br/>
      </w:r>
      <w:r w:rsidRPr="164E8CDF" w:rsidR="001B2008">
        <w:rPr>
          <w:rFonts w:ascii="Segoe UI" w:hAnsi="Segoe UI" w:eastAsia="Segoe UI" w:cs="Segoe UI"/>
          <w:color w:val="232330"/>
          <w:sz w:val="22"/>
          <w:szCs w:val="22"/>
        </w:rPr>
        <w:t xml:space="preserve">The included data fields will help ensure that the hospital eye service has the information required to make effective vetting </w:t>
      </w:r>
      <w:r w:rsidRPr="164E8CDF" w:rsidR="00B56805">
        <w:rPr>
          <w:rFonts w:ascii="Segoe UI" w:hAnsi="Segoe UI" w:eastAsia="Segoe UI" w:cs="Segoe UI"/>
          <w:color w:val="232330"/>
          <w:sz w:val="22"/>
          <w:szCs w:val="22"/>
        </w:rPr>
        <w:t>decisions and supports both one-stop and two-</w:t>
      </w:r>
      <w:r w:rsidRPr="164E8CDF" w:rsidR="001B2008">
        <w:rPr>
          <w:rFonts w:ascii="Segoe UI" w:hAnsi="Segoe UI" w:eastAsia="Segoe UI" w:cs="Segoe UI"/>
          <w:color w:val="232330"/>
          <w:sz w:val="22"/>
          <w:szCs w:val="22"/>
        </w:rPr>
        <w:t>stop cataract surgery referral pathways.</w:t>
      </w:r>
    </w:p>
    <w:p xmlns:wp14="http://schemas.microsoft.com/office/word/2010/wordml" w:rsidR="006B12B3" w:rsidP="164E8CDF" w:rsidRDefault="001B2008" w14:paraId="6255040A" wp14:textId="77777777">
      <w:pPr>
        <w:spacing w:after="110"/>
        <w:rPr>
          <w:rFonts w:ascii="Segoe UI" w:hAnsi="Segoe UI" w:eastAsia="Segoe UI" w:cs="Segoe UI"/>
          <w:color w:val="232330"/>
          <w:sz w:val="22"/>
          <w:szCs w:val="22"/>
        </w:rPr>
      </w:pPr>
      <w:r>
        <w:br/>
      </w:r>
      <w:r w:rsidRPr="164E8CDF" w:rsidR="001B2008">
        <w:rPr>
          <w:rFonts w:ascii="Segoe UI" w:hAnsi="Segoe UI" w:eastAsia="Segoe UI" w:cs="Segoe UI"/>
          <w:color w:val="5A5A71"/>
          <w:sz w:val="22"/>
          <w:szCs w:val="22"/>
        </w:rPr>
        <w:t>0:43</w:t>
      </w:r>
      <w:r>
        <w:br/>
      </w:r>
      <w:r w:rsidRPr="164E8CDF" w:rsidR="001B2008">
        <w:rPr>
          <w:rFonts w:ascii="Segoe UI" w:hAnsi="Segoe UI" w:eastAsia="Segoe UI" w:cs="Segoe UI"/>
          <w:color w:val="232330"/>
          <w:sz w:val="22"/>
          <w:szCs w:val="22"/>
        </w:rPr>
        <w:t>In line with pr</w:t>
      </w:r>
      <w:r w:rsidRPr="164E8CDF" w:rsidR="001B2008">
        <w:rPr>
          <w:rFonts w:ascii="Segoe UI" w:hAnsi="Segoe UI" w:eastAsia="Segoe UI" w:cs="Segoe UI"/>
          <w:color w:val="232330"/>
          <w:sz w:val="22"/>
          <w:szCs w:val="22"/>
        </w:rPr>
        <w:t>ofessional guidelines, referrals for cataract surgery should occur after a discussion between the patient and referrer</w:t>
      </w:r>
      <w:r w:rsidRPr="164E8CDF" w:rsidR="00B56805">
        <w:rPr>
          <w:rFonts w:ascii="Segoe UI" w:hAnsi="Segoe UI" w:eastAsia="Segoe UI" w:cs="Segoe UI"/>
          <w:color w:val="232330"/>
          <w:sz w:val="22"/>
          <w:szCs w:val="22"/>
        </w:rPr>
        <w:t>,</w:t>
      </w:r>
      <w:r w:rsidRPr="164E8CDF" w:rsidR="001B2008">
        <w:rPr>
          <w:rFonts w:ascii="Segoe UI" w:hAnsi="Segoe UI" w:eastAsia="Segoe UI" w:cs="Segoe UI"/>
          <w:color w:val="232330"/>
          <w:sz w:val="22"/>
          <w:szCs w:val="22"/>
        </w:rPr>
        <w:t xml:space="preserve"> that includes</w:t>
      </w:r>
      <w:r w:rsidRPr="164E8CDF" w:rsidR="00B56805">
        <w:rPr>
          <w:rFonts w:ascii="Segoe UI" w:hAnsi="Segoe UI" w:eastAsia="Segoe UI" w:cs="Segoe UI"/>
          <w:color w:val="232330"/>
          <w:sz w:val="22"/>
          <w:szCs w:val="22"/>
        </w:rPr>
        <w:t>:</w:t>
      </w:r>
      <w:r w:rsidRPr="164E8CDF" w:rsidR="001B2008">
        <w:rPr>
          <w:rFonts w:ascii="Segoe UI" w:hAnsi="Segoe UI" w:eastAsia="Segoe UI" w:cs="Segoe UI"/>
          <w:color w:val="232330"/>
          <w:sz w:val="22"/>
          <w:szCs w:val="22"/>
        </w:rPr>
        <w:t xml:space="preserve"> how the cataract affects the person's vision and quality of life, whether one or both eyes are affected, what cataract surg</w:t>
      </w:r>
      <w:r w:rsidRPr="164E8CDF" w:rsidR="001B2008">
        <w:rPr>
          <w:rFonts w:ascii="Segoe UI" w:hAnsi="Segoe UI" w:eastAsia="Segoe UI" w:cs="Segoe UI"/>
          <w:color w:val="232330"/>
          <w:sz w:val="22"/>
          <w:szCs w:val="22"/>
        </w:rPr>
        <w:t>ery involves including possible risks and benefits, how the person's quality of life may be affected if they choose not to have cataract surgery, and whether the person wants to have cataract surgery.</w:t>
      </w:r>
    </w:p>
    <w:p xmlns:wp14="http://schemas.microsoft.com/office/word/2010/wordml" w:rsidR="006B12B3" w:rsidP="164E8CDF" w:rsidRDefault="001B2008" w14:paraId="6DB22410" wp14:textId="77777777">
      <w:pPr>
        <w:spacing w:after="110"/>
        <w:rPr>
          <w:rFonts w:ascii="Segoe UI" w:hAnsi="Segoe UI" w:eastAsia="Segoe UI" w:cs="Segoe UI"/>
          <w:color w:val="232330"/>
          <w:sz w:val="22"/>
          <w:szCs w:val="22"/>
        </w:rPr>
      </w:pPr>
      <w:r>
        <w:br/>
      </w:r>
      <w:r w:rsidRPr="164E8CDF" w:rsidR="001B2008">
        <w:rPr>
          <w:rFonts w:ascii="Segoe UI" w:hAnsi="Segoe UI" w:eastAsia="Segoe UI" w:cs="Segoe UI"/>
          <w:color w:val="5A5A71"/>
          <w:sz w:val="22"/>
          <w:szCs w:val="22"/>
        </w:rPr>
        <w:t>1:12</w:t>
      </w:r>
      <w:r>
        <w:br/>
      </w:r>
      <w:r w:rsidRPr="164E8CDF" w:rsidR="001B2008">
        <w:rPr>
          <w:rFonts w:ascii="Segoe UI" w:hAnsi="Segoe UI" w:eastAsia="Segoe UI" w:cs="Segoe UI"/>
          <w:color w:val="232330"/>
          <w:sz w:val="22"/>
          <w:szCs w:val="22"/>
        </w:rPr>
        <w:t>The</w:t>
      </w:r>
      <w:r w:rsidRPr="164E8CDF" w:rsidR="001B2008">
        <w:rPr>
          <w:rFonts w:ascii="Segoe UI" w:hAnsi="Segoe UI" w:eastAsia="Segoe UI" w:cs="Segoe UI"/>
          <w:color w:val="232330"/>
          <w:sz w:val="22"/>
          <w:szCs w:val="22"/>
        </w:rPr>
        <w:t xml:space="preserve"> updated cataract referral form ensures all th</w:t>
      </w:r>
      <w:r w:rsidRPr="164E8CDF" w:rsidR="001B2008">
        <w:rPr>
          <w:rFonts w:ascii="Segoe UI" w:hAnsi="Segoe UI" w:eastAsia="Segoe UI" w:cs="Segoe UI"/>
          <w:color w:val="232330"/>
          <w:sz w:val="22"/>
          <w:szCs w:val="22"/>
        </w:rPr>
        <w:t xml:space="preserve">is information is </w:t>
      </w:r>
      <w:r w:rsidRPr="164E8CDF" w:rsidR="00B56805">
        <w:rPr>
          <w:rFonts w:ascii="Segoe UI" w:hAnsi="Segoe UI" w:eastAsia="Segoe UI" w:cs="Segoe UI"/>
          <w:color w:val="232330"/>
          <w:sz w:val="22"/>
          <w:szCs w:val="22"/>
        </w:rPr>
        <w:t>communicated to the hospital eye</w:t>
      </w:r>
      <w:r w:rsidRPr="164E8CDF" w:rsidR="001B2008">
        <w:rPr>
          <w:rFonts w:ascii="Segoe UI" w:hAnsi="Segoe UI" w:eastAsia="Segoe UI" w:cs="Segoe UI"/>
          <w:color w:val="232330"/>
          <w:sz w:val="22"/>
          <w:szCs w:val="22"/>
        </w:rPr>
        <w:t xml:space="preserve"> service</w:t>
      </w:r>
      <w:r w:rsidRPr="164E8CDF" w:rsidR="00B56805">
        <w:rPr>
          <w:rFonts w:ascii="Segoe UI" w:hAnsi="Segoe UI" w:eastAsia="Segoe UI" w:cs="Segoe UI"/>
          <w:color w:val="232330"/>
          <w:sz w:val="22"/>
          <w:szCs w:val="22"/>
        </w:rPr>
        <w:t>.  T</w:t>
      </w:r>
      <w:r w:rsidRPr="164E8CDF" w:rsidR="001B2008">
        <w:rPr>
          <w:rFonts w:ascii="Segoe UI" w:hAnsi="Segoe UI" w:eastAsia="Segoe UI" w:cs="Segoe UI"/>
          <w:color w:val="232330"/>
          <w:sz w:val="22"/>
          <w:szCs w:val="22"/>
        </w:rPr>
        <w:t>o aid your discussion with the patient, for exampl</w:t>
      </w:r>
      <w:r w:rsidRPr="164E8CDF" w:rsidR="00B56805">
        <w:rPr>
          <w:rFonts w:ascii="Segoe UI" w:hAnsi="Segoe UI" w:eastAsia="Segoe UI" w:cs="Segoe UI"/>
          <w:color w:val="232330"/>
          <w:sz w:val="22"/>
          <w:szCs w:val="22"/>
        </w:rPr>
        <w:t>e during the ‘cataract referral a</w:t>
      </w:r>
      <w:r w:rsidRPr="164E8CDF" w:rsidR="001B2008">
        <w:rPr>
          <w:rFonts w:ascii="Segoe UI" w:hAnsi="Segoe UI" w:eastAsia="Segoe UI" w:cs="Segoe UI"/>
          <w:color w:val="232330"/>
          <w:sz w:val="22"/>
          <w:szCs w:val="22"/>
        </w:rPr>
        <w:t>dvice and counselling</w:t>
      </w:r>
      <w:r w:rsidRPr="164E8CDF" w:rsidR="00B56805">
        <w:rPr>
          <w:rFonts w:ascii="Segoe UI" w:hAnsi="Segoe UI" w:eastAsia="Segoe UI" w:cs="Segoe UI"/>
          <w:color w:val="232330"/>
          <w:sz w:val="22"/>
          <w:szCs w:val="22"/>
        </w:rPr>
        <w:t>’ supplementary GOS</w:t>
      </w:r>
      <w:r w:rsidRPr="164E8CDF" w:rsidR="001B2008">
        <w:rPr>
          <w:rFonts w:ascii="Segoe UI" w:hAnsi="Segoe UI" w:eastAsia="Segoe UI" w:cs="Segoe UI"/>
          <w:color w:val="232330"/>
          <w:sz w:val="22"/>
          <w:szCs w:val="22"/>
        </w:rPr>
        <w:t xml:space="preserve"> exam </w:t>
      </w:r>
      <w:r w:rsidRPr="164E8CDF" w:rsidR="00B56805">
        <w:rPr>
          <w:rFonts w:ascii="Segoe UI" w:hAnsi="Segoe UI" w:eastAsia="Segoe UI" w:cs="Segoe UI"/>
          <w:color w:val="232330"/>
          <w:sz w:val="22"/>
          <w:szCs w:val="22"/>
        </w:rPr>
        <w:t>(</w:t>
      </w:r>
      <w:r w:rsidRPr="164E8CDF" w:rsidR="001B2008">
        <w:rPr>
          <w:rFonts w:ascii="Segoe UI" w:hAnsi="Segoe UI" w:eastAsia="Segoe UI" w:cs="Segoe UI"/>
          <w:color w:val="232330"/>
          <w:sz w:val="22"/>
          <w:szCs w:val="22"/>
        </w:rPr>
        <w:t>code 3.9</w:t>
      </w:r>
      <w:r w:rsidRPr="164E8CDF" w:rsidR="00B56805">
        <w:rPr>
          <w:rFonts w:ascii="Segoe UI" w:hAnsi="Segoe UI" w:eastAsia="Segoe UI" w:cs="Segoe UI"/>
          <w:color w:val="232330"/>
          <w:sz w:val="22"/>
          <w:szCs w:val="22"/>
        </w:rPr>
        <w:t xml:space="preserve">), </w:t>
      </w:r>
      <w:r w:rsidRPr="164E8CDF" w:rsidR="001B2008">
        <w:rPr>
          <w:rFonts w:ascii="Segoe UI" w:hAnsi="Segoe UI" w:eastAsia="Segoe UI" w:cs="Segoe UI"/>
          <w:color w:val="232330"/>
          <w:sz w:val="22"/>
          <w:szCs w:val="22"/>
        </w:rPr>
        <w:t>NHS Scotland have developed a national Cataract Surg</w:t>
      </w:r>
      <w:r w:rsidRPr="164E8CDF" w:rsidR="001B2008">
        <w:rPr>
          <w:rFonts w:ascii="Segoe UI" w:hAnsi="Segoe UI" w:eastAsia="Segoe UI" w:cs="Segoe UI"/>
          <w:color w:val="232330"/>
          <w:sz w:val="22"/>
          <w:szCs w:val="22"/>
        </w:rPr>
        <w:t>ery Aid</w:t>
      </w:r>
      <w:r w:rsidRPr="164E8CDF" w:rsidR="00B56805">
        <w:rPr>
          <w:rFonts w:ascii="Segoe UI" w:hAnsi="Segoe UI" w:eastAsia="Segoe UI" w:cs="Segoe UI"/>
          <w:color w:val="232330"/>
          <w:sz w:val="22"/>
          <w:szCs w:val="22"/>
        </w:rPr>
        <w:t>e</w:t>
      </w:r>
      <w:r w:rsidRPr="164E8CDF" w:rsidR="001B2008">
        <w:rPr>
          <w:rFonts w:ascii="Segoe UI" w:hAnsi="Segoe UI" w:eastAsia="Segoe UI" w:cs="Segoe UI"/>
          <w:color w:val="232330"/>
          <w:sz w:val="22"/>
          <w:szCs w:val="22"/>
        </w:rPr>
        <w:t xml:space="preserve"> Memoir</w:t>
      </w:r>
      <w:r w:rsidRPr="164E8CDF" w:rsidR="00B56805">
        <w:rPr>
          <w:rFonts w:ascii="Segoe UI" w:hAnsi="Segoe UI" w:eastAsia="Segoe UI" w:cs="Segoe UI"/>
          <w:color w:val="232330"/>
          <w:sz w:val="22"/>
          <w:szCs w:val="22"/>
        </w:rPr>
        <w:t>e</w:t>
      </w:r>
      <w:r w:rsidRPr="164E8CDF" w:rsidR="001B2008">
        <w:rPr>
          <w:rFonts w:ascii="Segoe UI" w:hAnsi="Segoe UI" w:eastAsia="Segoe UI" w:cs="Segoe UI"/>
          <w:color w:val="232330"/>
          <w:sz w:val="22"/>
          <w:szCs w:val="22"/>
        </w:rPr>
        <w:t xml:space="preserve"> which will ensure that all key information is discussed with the patient alongside a list of factors that can make surgery more challenging and can be useful for the hospital eye service to know about when planning surgery.</w:t>
      </w:r>
    </w:p>
    <w:p xmlns:wp14="http://schemas.microsoft.com/office/word/2010/wordml" w:rsidRPr="00B56805" w:rsidR="006B12B3" w:rsidP="164E8CDF" w:rsidRDefault="001B2008" w14:paraId="573089AC" wp14:textId="77777777">
      <w:pPr>
        <w:spacing w:after="110"/>
        <w:rPr>
          <w:rFonts w:ascii="Segoe UI" w:hAnsi="Segoe UI" w:eastAsia="Segoe UI" w:cs="Segoe UI"/>
          <w:color w:val="232330"/>
          <w:sz w:val="22"/>
          <w:szCs w:val="22"/>
        </w:rPr>
      </w:pPr>
      <w:r>
        <w:br/>
      </w:r>
      <w:r w:rsidRPr="164E8CDF" w:rsidR="001B2008">
        <w:rPr>
          <w:rFonts w:ascii="Segoe UI" w:hAnsi="Segoe UI" w:eastAsia="Segoe UI" w:cs="Segoe UI"/>
          <w:color w:val="5A5A71"/>
          <w:sz w:val="22"/>
          <w:szCs w:val="22"/>
        </w:rPr>
        <w:t>1:47</w:t>
      </w:r>
      <w:r>
        <w:br/>
      </w:r>
      <w:r w:rsidRPr="164E8CDF" w:rsidR="001B2008">
        <w:rPr>
          <w:rFonts w:ascii="Segoe UI" w:hAnsi="Segoe UI" w:eastAsia="Segoe UI" w:cs="Segoe UI"/>
          <w:color w:val="232330"/>
          <w:sz w:val="22"/>
          <w:szCs w:val="22"/>
        </w:rPr>
        <w:t>You</w:t>
      </w:r>
      <w:r w:rsidRPr="164E8CDF" w:rsidR="001B2008">
        <w:rPr>
          <w:rFonts w:ascii="Segoe UI" w:hAnsi="Segoe UI" w:eastAsia="Segoe UI" w:cs="Segoe UI"/>
          <w:color w:val="232330"/>
          <w:sz w:val="22"/>
          <w:szCs w:val="22"/>
        </w:rPr>
        <w:t xml:space="preserve"> can dow</w:t>
      </w:r>
      <w:r w:rsidRPr="164E8CDF" w:rsidR="001B2008">
        <w:rPr>
          <w:rFonts w:ascii="Segoe UI" w:hAnsi="Segoe UI" w:eastAsia="Segoe UI" w:cs="Segoe UI"/>
          <w:color w:val="232330"/>
          <w:sz w:val="22"/>
          <w:szCs w:val="22"/>
        </w:rPr>
        <w:t xml:space="preserve">nload this via </w:t>
      </w:r>
      <w:r>
        <w:fldChar w:fldCharType="begin"/>
      </w:r>
      <w:r>
        <w:instrText xml:space="preserve">HYPERLINK "eyes.nhs.scot"</w:instrText>
      </w:r>
      <w:r>
        <w:fldChar w:fldCharType="separate"/>
      </w:r>
      <w:r w:rsidRPr="164E8CDF" w:rsidR="00B56805">
        <w:rPr>
          <w:rStyle w:val="Hyperlink"/>
          <w:rFonts w:ascii="Segoe UI" w:hAnsi="Segoe UI" w:eastAsia="Segoe UI" w:cs="Segoe UI"/>
          <w:sz w:val="22"/>
          <w:szCs w:val="22"/>
        </w:rPr>
        <w:t>eyes.nhs.scot</w:t>
      </w:r>
      <w:r>
        <w:fldChar w:fldCharType="end"/>
      </w:r>
      <w:r w:rsidRPr="164E8CDF" w:rsidR="001B2008">
        <w:rPr>
          <w:rFonts w:ascii="Segoe UI" w:hAnsi="Segoe UI" w:eastAsia="Segoe UI" w:cs="Segoe UI"/>
          <w:color w:val="232330"/>
          <w:sz w:val="22"/>
          <w:szCs w:val="22"/>
        </w:rPr>
        <w:t xml:space="preserve"> or follow the link at the end of this video.</w:t>
      </w:r>
    </w:p>
    <w:p xmlns:wp14="http://schemas.microsoft.com/office/word/2010/wordml" w:rsidR="006B12B3" w:rsidP="164E8CDF" w:rsidRDefault="001B2008" w14:paraId="026DB83F" wp14:textId="77777777">
      <w:pPr>
        <w:spacing w:after="110"/>
        <w:rPr>
          <w:rFonts w:ascii="Segoe UI" w:hAnsi="Segoe UI" w:eastAsia="Segoe UI" w:cs="Segoe UI"/>
          <w:color w:val="232330"/>
          <w:sz w:val="22"/>
          <w:szCs w:val="22"/>
        </w:rPr>
      </w:pPr>
      <w:r>
        <w:br/>
      </w:r>
      <w:r w:rsidRPr="164E8CDF" w:rsidR="001B2008">
        <w:rPr>
          <w:rFonts w:ascii="Segoe UI" w:hAnsi="Segoe UI" w:eastAsia="Segoe UI" w:cs="Segoe UI"/>
          <w:color w:val="5A5A71"/>
          <w:sz w:val="22"/>
          <w:szCs w:val="22"/>
        </w:rPr>
        <w:t>2:00</w:t>
      </w:r>
      <w:r>
        <w:br/>
      </w:r>
      <w:r w:rsidRPr="164E8CDF" w:rsidR="001B2008">
        <w:rPr>
          <w:rFonts w:ascii="Segoe UI" w:hAnsi="Segoe UI" w:eastAsia="Segoe UI" w:cs="Segoe UI"/>
          <w:color w:val="232330"/>
          <w:sz w:val="22"/>
          <w:szCs w:val="22"/>
        </w:rPr>
        <w:t>This</w:t>
      </w:r>
      <w:r w:rsidRPr="164E8CDF" w:rsidR="001B2008">
        <w:rPr>
          <w:rFonts w:ascii="Segoe UI" w:hAnsi="Segoe UI" w:eastAsia="Segoe UI" w:cs="Segoe UI"/>
          <w:color w:val="232330"/>
          <w:sz w:val="22"/>
          <w:szCs w:val="22"/>
        </w:rPr>
        <w:t xml:space="preserve"> is the optometry ref</w:t>
      </w:r>
      <w:r w:rsidRPr="164E8CDF" w:rsidR="00B56805">
        <w:rPr>
          <w:rFonts w:ascii="Segoe UI" w:hAnsi="Segoe UI" w:eastAsia="Segoe UI" w:cs="Segoe UI"/>
          <w:color w:val="232330"/>
          <w:sz w:val="22"/>
          <w:szCs w:val="22"/>
        </w:rPr>
        <w:t>erral details section of the SCI</w:t>
      </w:r>
      <w:r w:rsidRPr="164E8CDF" w:rsidR="001B2008">
        <w:rPr>
          <w:rFonts w:ascii="Segoe UI" w:hAnsi="Segoe UI" w:eastAsia="Segoe UI" w:cs="Segoe UI"/>
          <w:color w:val="232330"/>
          <w:sz w:val="22"/>
          <w:szCs w:val="22"/>
        </w:rPr>
        <w:t xml:space="preserve"> Gateway Cataract referral form.</w:t>
      </w:r>
    </w:p>
    <w:p xmlns:wp14="http://schemas.microsoft.com/office/word/2010/wordml" w:rsidR="006B12B3" w:rsidP="164E8CDF" w:rsidRDefault="001B2008" w14:paraId="5850A43D" wp14:textId="77777777">
      <w:pPr>
        <w:spacing w:after="110"/>
        <w:rPr>
          <w:rFonts w:ascii="Segoe UI" w:hAnsi="Segoe UI" w:eastAsia="Segoe UI" w:cs="Segoe UI"/>
          <w:color w:val="232330"/>
          <w:sz w:val="22"/>
          <w:szCs w:val="22"/>
        </w:rPr>
      </w:pPr>
      <w:r>
        <w:br/>
      </w:r>
      <w:r w:rsidRPr="164E8CDF" w:rsidR="001B2008">
        <w:rPr>
          <w:rFonts w:ascii="Segoe UI" w:hAnsi="Segoe UI" w:eastAsia="Segoe UI" w:cs="Segoe UI"/>
          <w:color w:val="5A5A71"/>
          <w:sz w:val="22"/>
          <w:szCs w:val="22"/>
        </w:rPr>
        <w:t>2:06</w:t>
      </w:r>
      <w:r>
        <w:br/>
      </w:r>
      <w:r w:rsidRPr="164E8CDF" w:rsidR="001B2008">
        <w:rPr>
          <w:rFonts w:ascii="Segoe UI" w:hAnsi="Segoe UI" w:eastAsia="Segoe UI" w:cs="Segoe UI"/>
          <w:color w:val="232330"/>
          <w:sz w:val="22"/>
          <w:szCs w:val="22"/>
        </w:rPr>
        <w:t>You</w:t>
      </w:r>
      <w:r w:rsidRPr="164E8CDF" w:rsidR="001B2008">
        <w:rPr>
          <w:rFonts w:ascii="Segoe UI" w:hAnsi="Segoe UI" w:eastAsia="Segoe UI" w:cs="Segoe UI"/>
          <w:color w:val="232330"/>
          <w:sz w:val="22"/>
          <w:szCs w:val="22"/>
        </w:rPr>
        <w:t xml:space="preserve"> will note some changes compared to the previous version which I wil</w:t>
      </w:r>
      <w:r w:rsidRPr="164E8CDF" w:rsidR="001B2008">
        <w:rPr>
          <w:rFonts w:ascii="Segoe UI" w:hAnsi="Segoe UI" w:eastAsia="Segoe UI" w:cs="Segoe UI"/>
          <w:color w:val="232330"/>
          <w:sz w:val="22"/>
          <w:szCs w:val="22"/>
        </w:rPr>
        <w:t>l take you through now.</w:t>
      </w:r>
    </w:p>
    <w:p xmlns:wp14="http://schemas.microsoft.com/office/word/2010/wordml" w:rsidR="006B12B3" w:rsidP="164E8CDF" w:rsidRDefault="001B2008" w14:paraId="173A731E" wp14:textId="77777777">
      <w:pPr>
        <w:spacing w:after="110"/>
        <w:rPr>
          <w:rFonts w:ascii="Segoe UI" w:hAnsi="Segoe UI" w:eastAsia="Segoe UI" w:cs="Segoe UI"/>
          <w:color w:val="232330"/>
          <w:sz w:val="22"/>
          <w:szCs w:val="22"/>
        </w:rPr>
      </w:pPr>
      <w:r>
        <w:br/>
      </w:r>
      <w:r w:rsidRPr="164E8CDF" w:rsidR="001B2008">
        <w:rPr>
          <w:rFonts w:ascii="Segoe UI" w:hAnsi="Segoe UI" w:eastAsia="Segoe UI" w:cs="Segoe UI"/>
          <w:color w:val="5A5A71"/>
          <w:sz w:val="22"/>
          <w:szCs w:val="22"/>
        </w:rPr>
        <w:t>2:11</w:t>
      </w:r>
      <w:r>
        <w:br/>
      </w:r>
      <w:r w:rsidRPr="164E8CDF" w:rsidR="001B2008">
        <w:rPr>
          <w:rFonts w:ascii="Segoe UI" w:hAnsi="Segoe UI" w:eastAsia="Segoe UI" w:cs="Segoe UI"/>
          <w:color w:val="232330"/>
          <w:sz w:val="22"/>
          <w:szCs w:val="22"/>
        </w:rPr>
        <w:t>The</w:t>
      </w:r>
      <w:r w:rsidRPr="164E8CDF" w:rsidR="001B2008">
        <w:rPr>
          <w:rFonts w:ascii="Segoe UI" w:hAnsi="Segoe UI" w:eastAsia="Segoe UI" w:cs="Segoe UI"/>
          <w:color w:val="232330"/>
          <w:sz w:val="22"/>
          <w:szCs w:val="22"/>
        </w:rPr>
        <w:t xml:space="preserve"> date of referral is automatically completed when you create the referral.</w:t>
      </w:r>
    </w:p>
    <w:p xmlns:wp14="http://schemas.microsoft.com/office/word/2010/wordml" w:rsidR="006B12B3" w:rsidP="164E8CDF" w:rsidRDefault="001B2008" w14:paraId="070B6B11" wp14:textId="77777777">
      <w:pPr>
        <w:spacing w:after="110"/>
        <w:rPr>
          <w:rFonts w:ascii="Segoe UI" w:hAnsi="Segoe UI" w:eastAsia="Segoe UI" w:cs="Segoe UI"/>
          <w:color w:val="232330"/>
          <w:sz w:val="22"/>
          <w:szCs w:val="22"/>
        </w:rPr>
      </w:pPr>
      <w:r>
        <w:br/>
      </w:r>
      <w:r w:rsidRPr="164E8CDF" w:rsidR="001B2008">
        <w:rPr>
          <w:rFonts w:ascii="Segoe UI" w:hAnsi="Segoe UI" w:eastAsia="Segoe UI" w:cs="Segoe UI"/>
          <w:color w:val="5A5A71"/>
          <w:sz w:val="22"/>
          <w:szCs w:val="22"/>
        </w:rPr>
        <w:t>2:16</w:t>
      </w:r>
      <w:r>
        <w:br/>
      </w:r>
      <w:r w:rsidRPr="164E8CDF" w:rsidR="001B2008">
        <w:rPr>
          <w:rFonts w:ascii="Segoe UI" w:hAnsi="Segoe UI" w:eastAsia="Segoe UI" w:cs="Segoe UI"/>
          <w:color w:val="232330"/>
          <w:sz w:val="22"/>
          <w:szCs w:val="22"/>
        </w:rPr>
        <w:t>Priority is pre</w:t>
      </w:r>
      <w:r w:rsidRPr="164E8CDF" w:rsidR="00B56805">
        <w:rPr>
          <w:rFonts w:ascii="Segoe UI" w:hAnsi="Segoe UI" w:eastAsia="Segoe UI" w:cs="Segoe UI"/>
          <w:color w:val="232330"/>
          <w:sz w:val="22"/>
          <w:szCs w:val="22"/>
        </w:rPr>
        <w:t>-</w:t>
      </w:r>
      <w:r w:rsidRPr="164E8CDF" w:rsidR="001B2008">
        <w:rPr>
          <w:rFonts w:ascii="Segoe UI" w:hAnsi="Segoe UI" w:eastAsia="Segoe UI" w:cs="Segoe UI"/>
          <w:color w:val="232330"/>
          <w:sz w:val="22"/>
          <w:szCs w:val="22"/>
        </w:rPr>
        <w:t xml:space="preserve">set to </w:t>
      </w:r>
      <w:r w:rsidRPr="164E8CDF" w:rsidR="00B56805">
        <w:rPr>
          <w:rFonts w:ascii="Segoe UI" w:hAnsi="Segoe UI" w:eastAsia="Segoe UI" w:cs="Segoe UI"/>
          <w:color w:val="232330"/>
          <w:sz w:val="22"/>
          <w:szCs w:val="22"/>
        </w:rPr>
        <w:t>‘</w:t>
      </w:r>
      <w:r w:rsidRPr="164E8CDF" w:rsidR="001B2008">
        <w:rPr>
          <w:rFonts w:ascii="Segoe UI" w:hAnsi="Segoe UI" w:eastAsia="Segoe UI" w:cs="Segoe UI"/>
          <w:color w:val="232330"/>
          <w:sz w:val="22"/>
          <w:szCs w:val="22"/>
        </w:rPr>
        <w:t>routine</w:t>
      </w:r>
      <w:r w:rsidRPr="164E8CDF" w:rsidR="00B56805">
        <w:rPr>
          <w:rFonts w:ascii="Segoe UI" w:hAnsi="Segoe UI" w:eastAsia="Segoe UI" w:cs="Segoe UI"/>
          <w:color w:val="232330"/>
          <w:sz w:val="22"/>
          <w:szCs w:val="22"/>
        </w:rPr>
        <w:t>’</w:t>
      </w:r>
      <w:r w:rsidRPr="164E8CDF" w:rsidR="001B2008">
        <w:rPr>
          <w:rFonts w:ascii="Segoe UI" w:hAnsi="Segoe UI" w:eastAsia="Segoe UI" w:cs="Segoe UI"/>
          <w:color w:val="232330"/>
          <w:sz w:val="22"/>
          <w:szCs w:val="22"/>
        </w:rPr>
        <w:t>.</w:t>
      </w:r>
    </w:p>
    <w:p xmlns:wp14="http://schemas.microsoft.com/office/word/2010/wordml" w:rsidR="006B12B3" w:rsidP="164E8CDF" w:rsidRDefault="001B2008" w14:paraId="22C7CE15" wp14:textId="77777777">
      <w:pPr>
        <w:spacing w:after="110"/>
        <w:rPr>
          <w:rFonts w:ascii="Segoe UI" w:hAnsi="Segoe UI" w:eastAsia="Segoe UI" w:cs="Segoe UI"/>
          <w:color w:val="232330"/>
          <w:sz w:val="22"/>
          <w:szCs w:val="22"/>
        </w:rPr>
      </w:pPr>
      <w:r>
        <w:br/>
      </w:r>
      <w:r w:rsidRPr="164E8CDF" w:rsidR="001B2008">
        <w:rPr>
          <w:rFonts w:ascii="Segoe UI" w:hAnsi="Segoe UI" w:eastAsia="Segoe UI" w:cs="Segoe UI"/>
          <w:color w:val="5A5A71"/>
          <w:sz w:val="22"/>
          <w:szCs w:val="22"/>
        </w:rPr>
        <w:t>2:18</w:t>
      </w:r>
      <w:r>
        <w:br/>
      </w:r>
      <w:r w:rsidRPr="164E8CDF" w:rsidR="001B2008">
        <w:rPr>
          <w:rFonts w:ascii="Segoe UI" w:hAnsi="Segoe UI" w:eastAsia="Segoe UI" w:cs="Segoe UI"/>
          <w:color w:val="232330"/>
          <w:sz w:val="22"/>
          <w:szCs w:val="22"/>
        </w:rPr>
        <w:t xml:space="preserve">If you do change it to </w:t>
      </w:r>
      <w:r w:rsidRPr="164E8CDF" w:rsidR="00B56805">
        <w:rPr>
          <w:rFonts w:ascii="Segoe UI" w:hAnsi="Segoe UI" w:eastAsia="Segoe UI" w:cs="Segoe UI"/>
          <w:color w:val="232330"/>
          <w:sz w:val="22"/>
          <w:szCs w:val="22"/>
        </w:rPr>
        <w:t>‘</w:t>
      </w:r>
      <w:r w:rsidRPr="164E8CDF" w:rsidR="001B2008">
        <w:rPr>
          <w:rFonts w:ascii="Segoe UI" w:hAnsi="Segoe UI" w:eastAsia="Segoe UI" w:cs="Segoe UI"/>
          <w:color w:val="232330"/>
          <w:sz w:val="22"/>
          <w:szCs w:val="22"/>
        </w:rPr>
        <w:t>urgent</w:t>
      </w:r>
      <w:r w:rsidRPr="164E8CDF" w:rsidR="00B56805">
        <w:rPr>
          <w:rFonts w:ascii="Segoe UI" w:hAnsi="Segoe UI" w:eastAsia="Segoe UI" w:cs="Segoe UI"/>
          <w:color w:val="232330"/>
          <w:sz w:val="22"/>
          <w:szCs w:val="22"/>
        </w:rPr>
        <w:t>’</w:t>
      </w:r>
      <w:r w:rsidRPr="164E8CDF" w:rsidR="001B2008">
        <w:rPr>
          <w:rFonts w:ascii="Segoe UI" w:hAnsi="Segoe UI" w:eastAsia="Segoe UI" w:cs="Segoe UI"/>
          <w:color w:val="232330"/>
          <w:sz w:val="22"/>
          <w:szCs w:val="22"/>
        </w:rPr>
        <w:t xml:space="preserve">, you will be required to provide a mandatory reason in the adjacent box in </w:t>
      </w:r>
      <w:r w:rsidRPr="164E8CDF" w:rsidR="00B56805">
        <w:rPr>
          <w:rFonts w:ascii="Segoe UI" w:hAnsi="Segoe UI" w:eastAsia="Segoe UI" w:cs="Segoe UI"/>
          <w:color w:val="232330"/>
          <w:sz w:val="22"/>
          <w:szCs w:val="22"/>
        </w:rPr>
        <w:t>the details section.  P</w:t>
      </w:r>
      <w:r w:rsidRPr="164E8CDF" w:rsidR="001B2008">
        <w:rPr>
          <w:rFonts w:ascii="Segoe UI" w:hAnsi="Segoe UI" w:eastAsia="Segoe UI" w:cs="Segoe UI"/>
          <w:color w:val="232330"/>
          <w:sz w:val="22"/>
          <w:szCs w:val="22"/>
        </w:rPr>
        <w:t>rovide a reason for referral and any relevant patient history and details.</w:t>
      </w:r>
    </w:p>
    <w:p xmlns:wp14="http://schemas.microsoft.com/office/word/2010/wordml" w:rsidR="006B12B3" w:rsidP="164E8CDF" w:rsidRDefault="001B2008" w14:paraId="1917A731" wp14:textId="77777777">
      <w:pPr>
        <w:spacing w:after="110"/>
        <w:rPr>
          <w:rFonts w:ascii="Segoe UI" w:hAnsi="Segoe UI" w:eastAsia="Segoe UI" w:cs="Segoe UI"/>
          <w:color w:val="232330"/>
          <w:sz w:val="22"/>
          <w:szCs w:val="22"/>
        </w:rPr>
      </w:pPr>
      <w:r>
        <w:br/>
      </w:r>
      <w:r w:rsidRPr="164E8CDF" w:rsidR="001B2008">
        <w:rPr>
          <w:rFonts w:ascii="Segoe UI" w:hAnsi="Segoe UI" w:eastAsia="Segoe UI" w:cs="Segoe UI"/>
          <w:color w:val="5A5A71"/>
          <w:sz w:val="22"/>
          <w:szCs w:val="22"/>
        </w:rPr>
        <w:t>2:35</w:t>
      </w:r>
      <w:r>
        <w:br/>
      </w:r>
      <w:r w:rsidRPr="164E8CDF" w:rsidR="001B2008">
        <w:rPr>
          <w:rFonts w:ascii="Segoe UI" w:hAnsi="Segoe UI" w:eastAsia="Segoe UI" w:cs="Segoe UI"/>
          <w:color w:val="232330"/>
          <w:sz w:val="22"/>
          <w:szCs w:val="22"/>
        </w:rPr>
        <w:t>The</w:t>
      </w:r>
      <w:r w:rsidRPr="164E8CDF" w:rsidR="001B2008">
        <w:rPr>
          <w:rFonts w:ascii="Segoe UI" w:hAnsi="Segoe UI" w:eastAsia="Segoe UI" w:cs="Segoe UI"/>
          <w:color w:val="232330"/>
          <w:sz w:val="22"/>
          <w:szCs w:val="22"/>
        </w:rPr>
        <w:t xml:space="preserve"> next box is a drop down and require mandatory completion.</w:t>
      </w:r>
    </w:p>
    <w:p xmlns:wp14="http://schemas.microsoft.com/office/word/2010/wordml" w:rsidR="006B12B3" w:rsidP="164E8CDF" w:rsidRDefault="001B2008" w14:paraId="12A665BF" wp14:textId="77777777">
      <w:pPr>
        <w:spacing w:after="110"/>
        <w:rPr>
          <w:rFonts w:ascii="Segoe UI" w:hAnsi="Segoe UI" w:eastAsia="Segoe UI" w:cs="Segoe UI"/>
          <w:color w:val="232330"/>
          <w:sz w:val="22"/>
          <w:szCs w:val="22"/>
        </w:rPr>
      </w:pPr>
      <w:r>
        <w:br/>
      </w:r>
      <w:r w:rsidRPr="164E8CDF" w:rsidR="001B2008">
        <w:rPr>
          <w:rFonts w:ascii="Segoe UI" w:hAnsi="Segoe UI" w:eastAsia="Segoe UI" w:cs="Segoe UI"/>
          <w:color w:val="5A5A71"/>
          <w:sz w:val="22"/>
          <w:szCs w:val="22"/>
        </w:rPr>
        <w:t>2:39</w:t>
      </w:r>
      <w:r>
        <w:br/>
      </w:r>
      <w:r w:rsidRPr="164E8CDF" w:rsidR="001B2008">
        <w:rPr>
          <w:rFonts w:ascii="Segoe UI" w:hAnsi="Segoe UI" w:eastAsia="Segoe UI" w:cs="Segoe UI"/>
          <w:color w:val="232330"/>
          <w:sz w:val="22"/>
          <w:szCs w:val="22"/>
        </w:rPr>
        <w:t>Is</w:t>
      </w:r>
      <w:r w:rsidRPr="164E8CDF" w:rsidR="001B2008">
        <w:rPr>
          <w:rFonts w:ascii="Segoe UI" w:hAnsi="Segoe UI" w:eastAsia="Segoe UI" w:cs="Segoe UI"/>
          <w:color w:val="232330"/>
          <w:sz w:val="22"/>
          <w:szCs w:val="22"/>
        </w:rPr>
        <w:t xml:space="preserve"> the patient symptomatic?</w:t>
      </w:r>
    </w:p>
    <w:p xmlns:wp14="http://schemas.microsoft.com/office/word/2010/wordml" w:rsidR="006B12B3" w:rsidP="164E8CDF" w:rsidRDefault="001B2008" w14:paraId="07322A0C" wp14:textId="77777777">
      <w:pPr>
        <w:spacing w:after="110"/>
        <w:rPr>
          <w:rFonts w:ascii="Segoe UI" w:hAnsi="Segoe UI" w:eastAsia="Segoe UI" w:cs="Segoe UI"/>
          <w:color w:val="232330"/>
          <w:sz w:val="22"/>
          <w:szCs w:val="22"/>
        </w:rPr>
      </w:pPr>
      <w:r>
        <w:br/>
      </w:r>
      <w:r w:rsidRPr="164E8CDF" w:rsidR="001B2008">
        <w:rPr>
          <w:rFonts w:ascii="Segoe UI" w:hAnsi="Segoe UI" w:eastAsia="Segoe UI" w:cs="Segoe UI"/>
          <w:color w:val="5A5A71"/>
          <w:sz w:val="22"/>
          <w:szCs w:val="22"/>
        </w:rPr>
        <w:t>2:41</w:t>
      </w:r>
      <w:r>
        <w:br/>
      </w:r>
      <w:r w:rsidRPr="164E8CDF" w:rsidR="001B2008">
        <w:rPr>
          <w:rFonts w:ascii="Segoe UI" w:hAnsi="Segoe UI" w:eastAsia="Segoe UI" w:cs="Segoe UI"/>
          <w:color w:val="232330"/>
          <w:sz w:val="22"/>
          <w:szCs w:val="22"/>
        </w:rPr>
        <w:t>Yes or no?</w:t>
      </w:r>
    </w:p>
    <w:p xmlns:wp14="http://schemas.microsoft.com/office/word/2010/wordml" w:rsidR="006B12B3" w:rsidP="164E8CDF" w:rsidRDefault="001B2008" w14:paraId="1D7C6250" wp14:textId="77777777">
      <w:pPr>
        <w:spacing w:after="110"/>
        <w:rPr>
          <w:rFonts w:ascii="Segoe UI" w:hAnsi="Segoe UI" w:eastAsia="Segoe UI" w:cs="Segoe UI"/>
          <w:color w:val="232330"/>
          <w:sz w:val="22"/>
          <w:szCs w:val="22"/>
        </w:rPr>
      </w:pPr>
      <w:r>
        <w:br/>
      </w:r>
      <w:r w:rsidRPr="164E8CDF" w:rsidR="001B2008">
        <w:rPr>
          <w:rFonts w:ascii="Segoe UI" w:hAnsi="Segoe UI" w:eastAsia="Segoe UI" w:cs="Segoe UI"/>
          <w:color w:val="5A5A71"/>
          <w:sz w:val="22"/>
          <w:szCs w:val="22"/>
        </w:rPr>
        <w:t>2:42</w:t>
      </w:r>
      <w:r>
        <w:br/>
      </w:r>
      <w:r w:rsidRPr="164E8CDF" w:rsidR="001B2008">
        <w:rPr>
          <w:rFonts w:ascii="Segoe UI" w:hAnsi="Segoe UI" w:eastAsia="Segoe UI" w:cs="Segoe UI"/>
          <w:color w:val="232330"/>
          <w:sz w:val="22"/>
          <w:szCs w:val="22"/>
        </w:rPr>
        <w:t>Is</w:t>
      </w:r>
      <w:r w:rsidRPr="164E8CDF" w:rsidR="001B2008">
        <w:rPr>
          <w:rFonts w:ascii="Segoe UI" w:hAnsi="Segoe UI" w:eastAsia="Segoe UI" w:cs="Segoe UI"/>
          <w:color w:val="232330"/>
          <w:sz w:val="22"/>
          <w:szCs w:val="22"/>
        </w:rPr>
        <w:t xml:space="preserve"> lifestyle affected?</w:t>
      </w:r>
    </w:p>
    <w:p xmlns:wp14="http://schemas.microsoft.com/office/word/2010/wordml" w:rsidR="006B12B3" w:rsidP="164E8CDF" w:rsidRDefault="001B2008" w14:paraId="6179D8E7" wp14:textId="77777777">
      <w:pPr>
        <w:spacing w:after="110"/>
        <w:rPr>
          <w:rFonts w:ascii="Segoe UI" w:hAnsi="Segoe UI" w:eastAsia="Segoe UI" w:cs="Segoe UI"/>
          <w:color w:val="232330"/>
          <w:sz w:val="22"/>
          <w:szCs w:val="22"/>
        </w:rPr>
      </w:pPr>
      <w:r>
        <w:br/>
      </w:r>
      <w:r w:rsidRPr="164E8CDF" w:rsidR="001B2008">
        <w:rPr>
          <w:rFonts w:ascii="Segoe UI" w:hAnsi="Segoe UI" w:eastAsia="Segoe UI" w:cs="Segoe UI"/>
          <w:color w:val="5A5A71"/>
          <w:sz w:val="22"/>
          <w:szCs w:val="22"/>
        </w:rPr>
        <w:t>2:44</w:t>
      </w:r>
      <w:r>
        <w:br/>
      </w:r>
      <w:r w:rsidRPr="164E8CDF" w:rsidR="001B2008">
        <w:rPr>
          <w:rFonts w:ascii="Segoe UI" w:hAnsi="Segoe UI" w:eastAsia="Segoe UI" w:cs="Segoe UI"/>
          <w:color w:val="232330"/>
          <w:sz w:val="22"/>
          <w:szCs w:val="22"/>
        </w:rPr>
        <w:t>Yes o</w:t>
      </w:r>
      <w:r w:rsidRPr="164E8CDF" w:rsidR="001B2008">
        <w:rPr>
          <w:rFonts w:ascii="Segoe UI" w:hAnsi="Segoe UI" w:eastAsia="Segoe UI" w:cs="Segoe UI"/>
          <w:color w:val="232330"/>
          <w:sz w:val="22"/>
          <w:szCs w:val="22"/>
        </w:rPr>
        <w:t>r no?</w:t>
      </w:r>
    </w:p>
    <w:p xmlns:wp14="http://schemas.microsoft.com/office/word/2010/wordml" w:rsidR="006B12B3" w:rsidP="164E8CDF" w:rsidRDefault="001B2008" w14:paraId="7406BC51" wp14:textId="77777777">
      <w:pPr>
        <w:spacing w:after="110"/>
        <w:rPr>
          <w:rFonts w:ascii="Segoe UI" w:hAnsi="Segoe UI" w:eastAsia="Segoe UI" w:cs="Segoe UI"/>
          <w:color w:val="232330"/>
          <w:sz w:val="22"/>
          <w:szCs w:val="22"/>
        </w:rPr>
      </w:pPr>
      <w:r>
        <w:br/>
      </w:r>
      <w:r w:rsidRPr="164E8CDF" w:rsidR="001B2008">
        <w:rPr>
          <w:rFonts w:ascii="Segoe UI" w:hAnsi="Segoe UI" w:eastAsia="Segoe UI" w:cs="Segoe UI"/>
          <w:color w:val="5A5A71"/>
          <w:sz w:val="22"/>
          <w:szCs w:val="22"/>
        </w:rPr>
        <w:t>2:45</w:t>
      </w:r>
      <w:r>
        <w:br/>
      </w:r>
      <w:r w:rsidRPr="164E8CDF" w:rsidR="001B2008">
        <w:rPr>
          <w:rFonts w:ascii="Segoe UI" w:hAnsi="Segoe UI" w:eastAsia="Segoe UI" w:cs="Segoe UI"/>
          <w:color w:val="232330"/>
          <w:sz w:val="22"/>
          <w:szCs w:val="22"/>
        </w:rPr>
        <w:t>Which</w:t>
      </w:r>
      <w:r w:rsidRPr="164E8CDF" w:rsidR="001B2008">
        <w:rPr>
          <w:rFonts w:ascii="Segoe UI" w:hAnsi="Segoe UI" w:eastAsia="Segoe UI" w:cs="Segoe UI"/>
          <w:color w:val="232330"/>
          <w:sz w:val="22"/>
          <w:szCs w:val="22"/>
        </w:rPr>
        <w:t xml:space="preserve"> eye is cataract surgery indicated in and a question asking if the patient wants to be considered for ISBCS if appropriate.</w:t>
      </w:r>
    </w:p>
    <w:p xmlns:wp14="http://schemas.microsoft.com/office/word/2010/wordml" w:rsidR="006B12B3" w:rsidP="164E8CDF" w:rsidRDefault="001B2008" w14:paraId="2A3E1B23" wp14:textId="77777777">
      <w:pPr>
        <w:spacing w:after="110"/>
        <w:rPr>
          <w:rFonts w:ascii="Segoe UI" w:hAnsi="Segoe UI" w:eastAsia="Segoe UI" w:cs="Segoe UI"/>
          <w:color w:val="232330"/>
          <w:sz w:val="22"/>
          <w:szCs w:val="22"/>
        </w:rPr>
      </w:pPr>
      <w:r>
        <w:br/>
      </w:r>
      <w:r w:rsidRPr="164E8CDF" w:rsidR="001B2008">
        <w:rPr>
          <w:rFonts w:ascii="Segoe UI" w:hAnsi="Segoe UI" w:eastAsia="Segoe UI" w:cs="Segoe UI"/>
          <w:color w:val="5A5A71"/>
          <w:sz w:val="22"/>
          <w:szCs w:val="22"/>
        </w:rPr>
        <w:t>2:56</w:t>
      </w:r>
      <w:r>
        <w:br/>
      </w:r>
      <w:r w:rsidRPr="164E8CDF" w:rsidR="001B2008">
        <w:rPr>
          <w:rFonts w:ascii="Segoe UI" w:hAnsi="Segoe UI" w:eastAsia="Segoe UI" w:cs="Segoe UI"/>
          <w:color w:val="232330"/>
          <w:sz w:val="22"/>
          <w:szCs w:val="22"/>
        </w:rPr>
        <w:t>ISBCS stands for immediate sequential bilateral cataract surgery.</w:t>
      </w:r>
    </w:p>
    <w:p xmlns:wp14="http://schemas.microsoft.com/office/word/2010/wordml" w:rsidR="006B12B3" w:rsidP="164E8CDF" w:rsidRDefault="001B2008" w14:paraId="66F2369D" wp14:textId="77777777">
      <w:pPr>
        <w:spacing w:after="110"/>
        <w:rPr>
          <w:rFonts w:ascii="Segoe UI" w:hAnsi="Segoe UI" w:eastAsia="Segoe UI" w:cs="Segoe UI"/>
          <w:color w:val="232330"/>
          <w:sz w:val="22"/>
          <w:szCs w:val="22"/>
        </w:rPr>
      </w:pPr>
      <w:r>
        <w:br/>
      </w:r>
      <w:r w:rsidRPr="164E8CDF" w:rsidR="001B2008">
        <w:rPr>
          <w:rFonts w:ascii="Segoe UI" w:hAnsi="Segoe UI" w:eastAsia="Segoe UI" w:cs="Segoe UI"/>
          <w:color w:val="5A5A71"/>
          <w:sz w:val="22"/>
          <w:szCs w:val="22"/>
        </w:rPr>
        <w:t>3:01</w:t>
      </w:r>
      <w:r>
        <w:br/>
      </w:r>
      <w:r w:rsidRPr="164E8CDF" w:rsidR="001B2008">
        <w:rPr>
          <w:rFonts w:ascii="Segoe UI" w:hAnsi="Segoe UI" w:eastAsia="Segoe UI" w:cs="Segoe UI"/>
          <w:color w:val="232330"/>
          <w:sz w:val="22"/>
          <w:szCs w:val="22"/>
        </w:rPr>
        <w:t>Bilateral</w:t>
      </w:r>
      <w:r w:rsidRPr="164E8CDF" w:rsidR="001B2008">
        <w:rPr>
          <w:rFonts w:ascii="Segoe UI" w:hAnsi="Segoe UI" w:eastAsia="Segoe UI" w:cs="Segoe UI"/>
          <w:color w:val="232330"/>
          <w:sz w:val="22"/>
          <w:szCs w:val="22"/>
        </w:rPr>
        <w:t xml:space="preserve"> surgery is now widely condu</w:t>
      </w:r>
      <w:r w:rsidRPr="164E8CDF" w:rsidR="001B2008">
        <w:rPr>
          <w:rFonts w:ascii="Segoe UI" w:hAnsi="Segoe UI" w:eastAsia="Segoe UI" w:cs="Segoe UI"/>
          <w:color w:val="232330"/>
          <w:sz w:val="22"/>
          <w:szCs w:val="22"/>
        </w:rPr>
        <w:t>cted across Scotland, including in the National Treatment Centres, and may be offered to your patient.</w:t>
      </w:r>
    </w:p>
    <w:p xmlns:wp14="http://schemas.microsoft.com/office/word/2010/wordml" w:rsidR="006B12B3" w:rsidP="164E8CDF" w:rsidRDefault="001B2008" w14:paraId="095F1DEE" wp14:textId="2CC3BC28">
      <w:pPr>
        <w:spacing w:after="110"/>
        <w:rPr>
          <w:rFonts w:ascii="Segoe UI" w:hAnsi="Segoe UI" w:eastAsia="Segoe UI" w:cs="Segoe UI"/>
          <w:color w:val="232330"/>
          <w:sz w:val="22"/>
          <w:szCs w:val="22"/>
        </w:rPr>
      </w:pPr>
      <w:r>
        <w:br/>
      </w:r>
      <w:r w:rsidRPr="164E8CDF" w:rsidR="001B2008">
        <w:rPr>
          <w:rFonts w:ascii="Segoe UI" w:hAnsi="Segoe UI" w:eastAsia="Segoe UI" w:cs="Segoe UI"/>
          <w:color w:val="5A5A71"/>
          <w:sz w:val="22"/>
          <w:szCs w:val="22"/>
        </w:rPr>
        <w:t>3:10</w:t>
      </w:r>
      <w:r>
        <w:br/>
      </w:r>
      <w:r w:rsidRPr="164E8CDF" w:rsidR="001B2008">
        <w:rPr>
          <w:rFonts w:ascii="Segoe UI" w:hAnsi="Segoe UI" w:eastAsia="Segoe UI" w:cs="Segoe UI"/>
          <w:color w:val="232330"/>
          <w:sz w:val="22"/>
          <w:szCs w:val="22"/>
        </w:rPr>
        <w:t xml:space="preserve">Therefore, it is helpful for you to discuss this with any patients who might require bilateral surgery and </w:t>
      </w:r>
      <w:r w:rsidRPr="164E8CDF" w:rsidR="001B2008">
        <w:rPr>
          <w:rFonts w:ascii="Segoe UI" w:hAnsi="Segoe UI" w:eastAsia="Segoe UI" w:cs="Segoe UI"/>
          <w:color w:val="232330"/>
          <w:sz w:val="22"/>
          <w:szCs w:val="22"/>
        </w:rPr>
        <w:t>identify</w:t>
      </w:r>
      <w:r w:rsidRPr="164E8CDF" w:rsidR="001B2008">
        <w:rPr>
          <w:rFonts w:ascii="Segoe UI" w:hAnsi="Segoe UI" w:eastAsia="Segoe UI" w:cs="Segoe UI"/>
          <w:color w:val="232330"/>
          <w:sz w:val="22"/>
          <w:szCs w:val="22"/>
        </w:rPr>
        <w:t xml:space="preserve"> this in the </w:t>
      </w:r>
      <w:r w:rsidRPr="164E8CDF" w:rsidR="7B274931">
        <w:rPr>
          <w:rFonts w:ascii="Segoe UI" w:hAnsi="Segoe UI" w:eastAsia="Segoe UI" w:cs="Segoe UI"/>
          <w:color w:val="232330"/>
          <w:sz w:val="22"/>
          <w:szCs w:val="22"/>
        </w:rPr>
        <w:t>drop-down</w:t>
      </w:r>
      <w:r w:rsidRPr="164E8CDF" w:rsidR="001B2008">
        <w:rPr>
          <w:rFonts w:ascii="Segoe UI" w:hAnsi="Segoe UI" w:eastAsia="Segoe UI" w:cs="Segoe UI"/>
          <w:color w:val="232330"/>
          <w:sz w:val="22"/>
          <w:szCs w:val="22"/>
        </w:rPr>
        <w:t xml:space="preserve"> menu.</w:t>
      </w:r>
    </w:p>
    <w:p xmlns:wp14="http://schemas.microsoft.com/office/word/2010/wordml" w:rsidR="006B12B3" w:rsidP="164E8CDF" w:rsidRDefault="001B2008" w14:paraId="0D686890" wp14:textId="77777777">
      <w:pPr>
        <w:spacing w:after="110"/>
        <w:rPr>
          <w:rFonts w:ascii="Segoe UI" w:hAnsi="Segoe UI" w:eastAsia="Segoe UI" w:cs="Segoe UI"/>
          <w:color w:val="232330"/>
          <w:sz w:val="22"/>
          <w:szCs w:val="22"/>
        </w:rPr>
      </w:pPr>
      <w:r>
        <w:br/>
      </w:r>
      <w:r w:rsidRPr="164E8CDF" w:rsidR="001B2008">
        <w:rPr>
          <w:rFonts w:ascii="Segoe UI" w:hAnsi="Segoe UI" w:eastAsia="Segoe UI" w:cs="Segoe UI"/>
          <w:color w:val="5A5A71"/>
          <w:sz w:val="22"/>
          <w:szCs w:val="22"/>
        </w:rPr>
        <w:t>3:</w:t>
      </w:r>
      <w:r w:rsidRPr="164E8CDF" w:rsidR="001B2008">
        <w:rPr>
          <w:rFonts w:ascii="Segoe UI" w:hAnsi="Segoe UI" w:eastAsia="Segoe UI" w:cs="Segoe UI"/>
          <w:color w:val="5A5A71"/>
          <w:sz w:val="22"/>
          <w:szCs w:val="22"/>
        </w:rPr>
        <w:t>21</w:t>
      </w:r>
      <w:r>
        <w:br/>
      </w:r>
      <w:r w:rsidRPr="164E8CDF" w:rsidR="001B2008">
        <w:rPr>
          <w:rFonts w:ascii="Segoe UI" w:hAnsi="Segoe UI" w:eastAsia="Segoe UI" w:cs="Segoe UI"/>
          <w:color w:val="232330"/>
          <w:sz w:val="22"/>
          <w:szCs w:val="22"/>
        </w:rPr>
        <w:t>The</w:t>
      </w:r>
      <w:r w:rsidRPr="164E8CDF" w:rsidR="001B2008">
        <w:rPr>
          <w:rFonts w:ascii="Segoe UI" w:hAnsi="Segoe UI" w:eastAsia="Segoe UI" w:cs="Segoe UI"/>
          <w:color w:val="232330"/>
          <w:sz w:val="22"/>
          <w:szCs w:val="22"/>
        </w:rPr>
        <w:t xml:space="preserve"> next two columns provide information about any difficulties the patient is having, alongside specific informatio</w:t>
      </w:r>
      <w:r w:rsidRPr="164E8CDF" w:rsidR="00B56805">
        <w:rPr>
          <w:rFonts w:ascii="Segoe UI" w:hAnsi="Segoe UI" w:eastAsia="Segoe UI" w:cs="Segoe UI"/>
          <w:color w:val="232330"/>
          <w:sz w:val="22"/>
          <w:szCs w:val="22"/>
        </w:rPr>
        <w:t>n to be provided to the patient.  For speed of completion, y</w:t>
      </w:r>
      <w:r w:rsidRPr="164E8CDF" w:rsidR="001B2008">
        <w:rPr>
          <w:rFonts w:ascii="Segoe UI" w:hAnsi="Segoe UI" w:eastAsia="Segoe UI" w:cs="Segoe UI"/>
          <w:color w:val="232330"/>
          <w:sz w:val="22"/>
          <w:szCs w:val="22"/>
        </w:rPr>
        <w:t xml:space="preserve">ou can use the </w:t>
      </w:r>
      <w:r w:rsidRPr="164E8CDF" w:rsidR="00B56805">
        <w:rPr>
          <w:rFonts w:ascii="Segoe UI" w:hAnsi="Segoe UI" w:eastAsia="Segoe UI" w:cs="Segoe UI"/>
          <w:color w:val="232330"/>
          <w:sz w:val="22"/>
          <w:szCs w:val="22"/>
        </w:rPr>
        <w:t>‘set all to no’</w:t>
      </w:r>
      <w:r w:rsidRPr="164E8CDF" w:rsidR="001B2008">
        <w:rPr>
          <w:rFonts w:ascii="Segoe UI" w:hAnsi="Segoe UI" w:eastAsia="Segoe UI" w:cs="Segoe UI"/>
          <w:color w:val="232330"/>
          <w:sz w:val="22"/>
          <w:szCs w:val="22"/>
        </w:rPr>
        <w:t xml:space="preserve"> and </w:t>
      </w:r>
      <w:r w:rsidRPr="164E8CDF" w:rsidR="00B56805">
        <w:rPr>
          <w:rFonts w:ascii="Segoe UI" w:hAnsi="Segoe UI" w:eastAsia="Segoe UI" w:cs="Segoe UI"/>
          <w:color w:val="232330"/>
          <w:sz w:val="22"/>
          <w:szCs w:val="22"/>
        </w:rPr>
        <w:t>‘set all to yes’</w:t>
      </w:r>
      <w:r w:rsidRPr="164E8CDF" w:rsidR="001B2008">
        <w:rPr>
          <w:rFonts w:ascii="Segoe UI" w:hAnsi="Segoe UI" w:eastAsia="Segoe UI" w:cs="Segoe UI"/>
          <w:color w:val="232330"/>
          <w:sz w:val="22"/>
          <w:szCs w:val="22"/>
        </w:rPr>
        <w:t xml:space="preserve"> boxes and then edit as </w:t>
      </w:r>
      <w:r w:rsidRPr="164E8CDF" w:rsidR="001B2008">
        <w:rPr>
          <w:rFonts w:ascii="Segoe UI" w:hAnsi="Segoe UI" w:eastAsia="Segoe UI" w:cs="Segoe UI"/>
          <w:color w:val="232330"/>
          <w:sz w:val="22"/>
          <w:szCs w:val="22"/>
        </w:rPr>
        <w:t>appropriate.</w:t>
      </w:r>
    </w:p>
    <w:p xmlns:wp14="http://schemas.microsoft.com/office/word/2010/wordml" w:rsidR="006B12B3" w:rsidP="164E8CDF" w:rsidRDefault="001B2008" w14:paraId="12ADC431" wp14:textId="41642934">
      <w:pPr>
        <w:spacing w:after="110"/>
        <w:rPr>
          <w:rFonts w:ascii="Segoe UI" w:hAnsi="Segoe UI" w:eastAsia="Segoe UI" w:cs="Segoe UI"/>
          <w:color w:val="232330"/>
          <w:sz w:val="22"/>
          <w:szCs w:val="22"/>
        </w:rPr>
      </w:pPr>
      <w:r>
        <w:br/>
      </w:r>
      <w:r w:rsidRPr="164E8CDF" w:rsidR="001B2008">
        <w:rPr>
          <w:rFonts w:ascii="Segoe UI" w:hAnsi="Segoe UI" w:eastAsia="Segoe UI" w:cs="Segoe UI"/>
          <w:color w:val="5A5A71"/>
          <w:sz w:val="22"/>
          <w:szCs w:val="22"/>
        </w:rPr>
        <w:t>3:39</w:t>
      </w:r>
      <w:r>
        <w:br/>
      </w:r>
      <w:r w:rsidRPr="164E8CDF" w:rsidR="001B2008">
        <w:rPr>
          <w:rFonts w:ascii="Segoe UI" w:hAnsi="Segoe UI" w:eastAsia="Segoe UI" w:cs="Segoe UI"/>
          <w:color w:val="232330"/>
          <w:sz w:val="22"/>
          <w:szCs w:val="22"/>
        </w:rPr>
        <w:t xml:space="preserve">For example, I can </w:t>
      </w:r>
      <w:r w:rsidRPr="164E8CDF" w:rsidR="00B56805">
        <w:rPr>
          <w:rFonts w:ascii="Segoe UI" w:hAnsi="Segoe UI" w:eastAsia="Segoe UI" w:cs="Segoe UI"/>
          <w:color w:val="232330"/>
          <w:sz w:val="22"/>
          <w:szCs w:val="22"/>
        </w:rPr>
        <w:t xml:space="preserve">set all the difficulties to </w:t>
      </w:r>
      <w:r w:rsidRPr="164E8CDF" w:rsidR="654E7FEF">
        <w:rPr>
          <w:rFonts w:ascii="Segoe UI" w:hAnsi="Segoe UI" w:eastAsia="Segoe UI" w:cs="Segoe UI"/>
          <w:color w:val="232330"/>
          <w:sz w:val="22"/>
          <w:szCs w:val="22"/>
        </w:rPr>
        <w:t>NO</w:t>
      </w:r>
      <w:r w:rsidRPr="164E8CDF" w:rsidR="001B2008">
        <w:rPr>
          <w:rFonts w:ascii="Segoe UI" w:hAnsi="Segoe UI" w:eastAsia="Segoe UI" w:cs="Segoe UI"/>
          <w:color w:val="232330"/>
          <w:sz w:val="22"/>
          <w:szCs w:val="22"/>
        </w:rPr>
        <w:t xml:space="preserve"> and then change any relevant data fields as </w:t>
      </w:r>
      <w:r w:rsidRPr="164E8CDF" w:rsidR="001B2008">
        <w:rPr>
          <w:rFonts w:ascii="Segoe UI" w:hAnsi="Segoe UI" w:eastAsia="Segoe UI" w:cs="Segoe UI"/>
          <w:color w:val="232330"/>
          <w:sz w:val="22"/>
          <w:szCs w:val="22"/>
        </w:rPr>
        <w:t>required</w:t>
      </w:r>
      <w:r w:rsidRPr="164E8CDF" w:rsidR="001B2008">
        <w:rPr>
          <w:rFonts w:ascii="Segoe UI" w:hAnsi="Segoe UI" w:eastAsia="Segoe UI" w:cs="Segoe UI"/>
          <w:color w:val="232330"/>
          <w:sz w:val="22"/>
          <w:szCs w:val="22"/>
        </w:rPr>
        <w:t>.</w:t>
      </w:r>
    </w:p>
    <w:p xmlns:wp14="http://schemas.microsoft.com/office/word/2010/wordml" w:rsidR="006B12B3" w:rsidP="164E8CDF" w:rsidRDefault="001B2008" w14:paraId="338FCF4B" wp14:textId="77777777">
      <w:pPr>
        <w:spacing w:after="110"/>
        <w:rPr>
          <w:rFonts w:ascii="Segoe UI" w:hAnsi="Segoe UI" w:eastAsia="Segoe UI" w:cs="Segoe UI"/>
          <w:color w:val="232330"/>
          <w:sz w:val="22"/>
          <w:szCs w:val="22"/>
        </w:rPr>
      </w:pPr>
      <w:r>
        <w:br/>
      </w:r>
      <w:r w:rsidRPr="164E8CDF" w:rsidR="001B2008">
        <w:rPr>
          <w:rFonts w:ascii="Segoe UI" w:hAnsi="Segoe UI" w:eastAsia="Segoe UI" w:cs="Segoe UI"/>
          <w:color w:val="5A5A71"/>
          <w:sz w:val="22"/>
          <w:szCs w:val="22"/>
        </w:rPr>
        <w:t>3:50</w:t>
      </w:r>
      <w:r>
        <w:br/>
      </w:r>
      <w:r w:rsidRPr="164E8CDF" w:rsidR="00B56805">
        <w:rPr>
          <w:rFonts w:ascii="Segoe UI" w:hAnsi="Segoe UI" w:eastAsia="Segoe UI" w:cs="Segoe UI"/>
          <w:color w:val="232330"/>
          <w:sz w:val="22"/>
          <w:szCs w:val="22"/>
        </w:rPr>
        <w:t>T</w:t>
      </w:r>
      <w:r w:rsidRPr="164E8CDF" w:rsidR="001B2008">
        <w:rPr>
          <w:rFonts w:ascii="Segoe UI" w:hAnsi="Segoe UI" w:eastAsia="Segoe UI" w:cs="Segoe UI"/>
          <w:color w:val="232330"/>
          <w:sz w:val="22"/>
          <w:szCs w:val="22"/>
        </w:rPr>
        <w:t>he</w:t>
      </w:r>
      <w:r w:rsidRPr="164E8CDF" w:rsidR="001B2008">
        <w:rPr>
          <w:rFonts w:ascii="Segoe UI" w:hAnsi="Segoe UI" w:eastAsia="Segoe UI" w:cs="Segoe UI"/>
          <w:color w:val="232330"/>
          <w:sz w:val="22"/>
          <w:szCs w:val="22"/>
        </w:rPr>
        <w:t xml:space="preserve"> same can be done for the other list.</w:t>
      </w:r>
    </w:p>
    <w:p xmlns:wp14="http://schemas.microsoft.com/office/word/2010/wordml" w:rsidR="006B12B3" w:rsidP="164E8CDF" w:rsidRDefault="001B2008" w14:paraId="4B580E6B" wp14:textId="5CD9CB4C">
      <w:pPr>
        <w:spacing w:after="110"/>
        <w:rPr>
          <w:rFonts w:ascii="Segoe UI" w:hAnsi="Segoe UI" w:eastAsia="Segoe UI" w:cs="Segoe UI"/>
          <w:color w:val="232330"/>
          <w:sz w:val="22"/>
          <w:szCs w:val="22"/>
        </w:rPr>
      </w:pPr>
      <w:r>
        <w:br/>
      </w:r>
      <w:r w:rsidRPr="164E8CDF" w:rsidR="001B2008">
        <w:rPr>
          <w:rFonts w:ascii="Segoe UI" w:hAnsi="Segoe UI" w:eastAsia="Segoe UI" w:cs="Segoe UI"/>
          <w:color w:val="5A5A71"/>
          <w:sz w:val="22"/>
          <w:szCs w:val="22"/>
        </w:rPr>
        <w:t>3:53</w:t>
      </w:r>
      <w:r>
        <w:br/>
      </w:r>
      <w:r w:rsidRPr="164E8CDF" w:rsidR="001B2008">
        <w:rPr>
          <w:rFonts w:ascii="Segoe UI" w:hAnsi="Segoe UI" w:eastAsia="Segoe UI" w:cs="Segoe UI"/>
          <w:color w:val="232330"/>
          <w:sz w:val="22"/>
          <w:szCs w:val="22"/>
        </w:rPr>
        <w:t xml:space="preserve">However, in </w:t>
      </w:r>
      <w:r w:rsidRPr="164E8CDF" w:rsidR="001B2008">
        <w:rPr>
          <w:rFonts w:ascii="Segoe UI" w:hAnsi="Segoe UI" w:eastAsia="Segoe UI" w:cs="Segoe UI"/>
          <w:color w:val="232330"/>
          <w:sz w:val="22"/>
          <w:szCs w:val="22"/>
        </w:rPr>
        <w:t>the majority of</w:t>
      </w:r>
      <w:r w:rsidRPr="164E8CDF" w:rsidR="001B2008">
        <w:rPr>
          <w:rFonts w:ascii="Segoe UI" w:hAnsi="Segoe UI" w:eastAsia="Segoe UI" w:cs="Segoe UI"/>
          <w:color w:val="232330"/>
          <w:sz w:val="22"/>
          <w:szCs w:val="22"/>
        </w:rPr>
        <w:t xml:space="preserve"> cases these will all be </w:t>
      </w:r>
      <w:r w:rsidRPr="164E8CDF" w:rsidR="173FA970">
        <w:rPr>
          <w:rFonts w:ascii="Segoe UI" w:hAnsi="Segoe UI" w:eastAsia="Segoe UI" w:cs="Segoe UI"/>
          <w:color w:val="232330"/>
          <w:sz w:val="22"/>
          <w:szCs w:val="22"/>
        </w:rPr>
        <w:t>YES</w:t>
      </w:r>
      <w:r w:rsidRPr="164E8CDF" w:rsidR="001B2008">
        <w:rPr>
          <w:rFonts w:ascii="Segoe UI" w:hAnsi="Segoe UI" w:eastAsia="Segoe UI" w:cs="Segoe UI"/>
          <w:color w:val="232330"/>
          <w:sz w:val="22"/>
          <w:szCs w:val="22"/>
        </w:rPr>
        <w:t>.</w:t>
      </w:r>
    </w:p>
    <w:p xmlns:wp14="http://schemas.microsoft.com/office/word/2010/wordml" w:rsidR="006B12B3" w:rsidP="164E8CDF" w:rsidRDefault="001B2008" w14:paraId="08AC6369" wp14:textId="77777777">
      <w:pPr>
        <w:spacing w:after="110"/>
        <w:rPr>
          <w:rFonts w:ascii="Segoe UI" w:hAnsi="Segoe UI" w:eastAsia="Segoe UI" w:cs="Segoe UI"/>
          <w:color w:val="232330"/>
          <w:sz w:val="22"/>
          <w:szCs w:val="22"/>
        </w:rPr>
      </w:pPr>
      <w:r>
        <w:br/>
      </w:r>
      <w:r w:rsidRPr="164E8CDF" w:rsidR="001B2008">
        <w:rPr>
          <w:rFonts w:ascii="Segoe UI" w:hAnsi="Segoe UI" w:eastAsia="Segoe UI" w:cs="Segoe UI"/>
          <w:color w:val="5A5A71"/>
          <w:sz w:val="22"/>
          <w:szCs w:val="22"/>
        </w:rPr>
        <w:t>3:58</w:t>
      </w:r>
      <w:r>
        <w:br/>
      </w:r>
      <w:r w:rsidRPr="164E8CDF" w:rsidR="001B2008">
        <w:rPr>
          <w:rFonts w:ascii="Segoe UI" w:hAnsi="Segoe UI" w:eastAsia="Segoe UI" w:cs="Segoe UI"/>
          <w:color w:val="232330"/>
          <w:sz w:val="22"/>
          <w:szCs w:val="22"/>
        </w:rPr>
        <w:t xml:space="preserve">Also, it's </w:t>
      </w:r>
      <w:r w:rsidRPr="164E8CDF" w:rsidR="00B56805">
        <w:rPr>
          <w:rFonts w:ascii="Segoe UI" w:hAnsi="Segoe UI" w:eastAsia="Segoe UI" w:cs="Segoe UI"/>
          <w:color w:val="232330"/>
          <w:sz w:val="22"/>
          <w:szCs w:val="22"/>
        </w:rPr>
        <w:t>very helpful to the hospital eye</w:t>
      </w:r>
      <w:r w:rsidRPr="164E8CDF" w:rsidR="001B2008">
        <w:rPr>
          <w:rFonts w:ascii="Segoe UI" w:hAnsi="Segoe UI" w:eastAsia="Segoe UI" w:cs="Segoe UI"/>
          <w:color w:val="232330"/>
          <w:sz w:val="22"/>
          <w:szCs w:val="22"/>
        </w:rPr>
        <w:t xml:space="preserve"> service if you can place a target post</w:t>
      </w:r>
      <w:r w:rsidRPr="164E8CDF" w:rsidR="00B56805">
        <w:rPr>
          <w:rFonts w:ascii="Segoe UI" w:hAnsi="Segoe UI" w:eastAsia="Segoe UI" w:cs="Segoe UI"/>
          <w:color w:val="232330"/>
          <w:sz w:val="22"/>
          <w:szCs w:val="22"/>
        </w:rPr>
        <w:t>-</w:t>
      </w:r>
      <w:r w:rsidRPr="164E8CDF" w:rsidR="001B2008">
        <w:rPr>
          <w:rFonts w:ascii="Segoe UI" w:hAnsi="Segoe UI" w:eastAsia="Segoe UI" w:cs="Segoe UI"/>
          <w:color w:val="232330"/>
          <w:sz w:val="22"/>
          <w:szCs w:val="22"/>
        </w:rPr>
        <w:t>op refraction in this box if that has been discussed with the patient.</w:t>
      </w:r>
    </w:p>
    <w:p xmlns:wp14="http://schemas.microsoft.com/office/word/2010/wordml" w:rsidR="006B12B3" w:rsidP="164E8CDF" w:rsidRDefault="001B2008" w14:paraId="55EC1593" wp14:textId="77777777">
      <w:pPr>
        <w:spacing w:after="110"/>
        <w:rPr>
          <w:rFonts w:ascii="Segoe UI" w:hAnsi="Segoe UI" w:eastAsia="Segoe UI" w:cs="Segoe UI"/>
          <w:color w:val="232330"/>
          <w:sz w:val="22"/>
          <w:szCs w:val="22"/>
        </w:rPr>
      </w:pPr>
      <w:r>
        <w:br/>
      </w:r>
      <w:r w:rsidRPr="164E8CDF" w:rsidR="001B2008">
        <w:rPr>
          <w:rFonts w:ascii="Segoe UI" w:hAnsi="Segoe UI" w:eastAsia="Segoe UI" w:cs="Segoe UI"/>
          <w:color w:val="5A5A71"/>
          <w:sz w:val="22"/>
          <w:szCs w:val="22"/>
        </w:rPr>
        <w:t>4:12</w:t>
      </w:r>
      <w:r>
        <w:br/>
      </w:r>
      <w:r w:rsidRPr="164E8CDF" w:rsidR="001B2008">
        <w:rPr>
          <w:rFonts w:ascii="Segoe UI" w:hAnsi="Segoe UI" w:eastAsia="Segoe UI" w:cs="Segoe UI"/>
          <w:color w:val="232330"/>
          <w:sz w:val="22"/>
          <w:szCs w:val="22"/>
        </w:rPr>
        <w:t>The</w:t>
      </w:r>
      <w:r w:rsidRPr="164E8CDF" w:rsidR="001B2008">
        <w:rPr>
          <w:rFonts w:ascii="Segoe UI" w:hAnsi="Segoe UI" w:eastAsia="Segoe UI" w:cs="Segoe UI"/>
          <w:color w:val="232330"/>
          <w:sz w:val="22"/>
          <w:szCs w:val="22"/>
        </w:rPr>
        <w:t xml:space="preserve"> next section is ocular history.</w:t>
      </w:r>
    </w:p>
    <w:p xmlns:wp14="http://schemas.microsoft.com/office/word/2010/wordml" w:rsidR="006B12B3" w:rsidP="164E8CDF" w:rsidRDefault="001B2008" w14:paraId="1E3F8401" wp14:textId="77777777">
      <w:pPr>
        <w:spacing w:after="110"/>
        <w:rPr>
          <w:rFonts w:ascii="Segoe UI" w:hAnsi="Segoe UI" w:eastAsia="Segoe UI" w:cs="Segoe UI"/>
          <w:color w:val="232330"/>
          <w:sz w:val="22"/>
          <w:szCs w:val="22"/>
        </w:rPr>
      </w:pPr>
      <w:r>
        <w:br/>
      </w:r>
      <w:r w:rsidRPr="164E8CDF" w:rsidR="001B2008">
        <w:rPr>
          <w:rFonts w:ascii="Segoe UI" w:hAnsi="Segoe UI" w:eastAsia="Segoe UI" w:cs="Segoe UI"/>
          <w:color w:val="5A5A71"/>
          <w:sz w:val="22"/>
          <w:szCs w:val="22"/>
        </w:rPr>
        <w:t>4:14</w:t>
      </w:r>
      <w:r>
        <w:br/>
      </w:r>
      <w:r w:rsidRPr="164E8CDF" w:rsidR="001B2008">
        <w:rPr>
          <w:rFonts w:ascii="Segoe UI" w:hAnsi="Segoe UI" w:eastAsia="Segoe UI" w:cs="Segoe UI"/>
          <w:color w:val="232330"/>
          <w:sz w:val="22"/>
          <w:szCs w:val="22"/>
        </w:rPr>
        <w:t>You'll</w:t>
      </w:r>
      <w:r w:rsidRPr="164E8CDF" w:rsidR="001B2008">
        <w:rPr>
          <w:rFonts w:ascii="Segoe UI" w:hAnsi="Segoe UI" w:eastAsia="Segoe UI" w:cs="Segoe UI"/>
          <w:color w:val="232330"/>
          <w:sz w:val="22"/>
          <w:szCs w:val="22"/>
        </w:rPr>
        <w:t xml:space="preserve"> note again that there is an option to </w:t>
      </w:r>
      <w:r w:rsidRPr="164E8CDF" w:rsidR="00B56805">
        <w:rPr>
          <w:rFonts w:ascii="Segoe UI" w:hAnsi="Segoe UI" w:eastAsia="Segoe UI" w:cs="Segoe UI"/>
          <w:color w:val="232330"/>
          <w:sz w:val="22"/>
          <w:szCs w:val="22"/>
        </w:rPr>
        <w:t>‘</w:t>
      </w:r>
      <w:r w:rsidRPr="164E8CDF" w:rsidR="001B2008">
        <w:rPr>
          <w:rFonts w:ascii="Segoe UI" w:hAnsi="Segoe UI" w:eastAsia="Segoe UI" w:cs="Segoe UI"/>
          <w:color w:val="232330"/>
          <w:sz w:val="22"/>
          <w:szCs w:val="22"/>
        </w:rPr>
        <w:t>set all to no</w:t>
      </w:r>
      <w:r w:rsidRPr="164E8CDF" w:rsidR="00B56805">
        <w:rPr>
          <w:rFonts w:ascii="Segoe UI" w:hAnsi="Segoe UI" w:eastAsia="Segoe UI" w:cs="Segoe UI"/>
          <w:color w:val="232330"/>
          <w:sz w:val="22"/>
          <w:szCs w:val="22"/>
        </w:rPr>
        <w:t>’</w:t>
      </w:r>
      <w:r w:rsidRPr="164E8CDF" w:rsidR="001B2008">
        <w:rPr>
          <w:rFonts w:ascii="Segoe UI" w:hAnsi="Segoe UI" w:eastAsia="Segoe UI" w:cs="Segoe UI"/>
          <w:color w:val="232330"/>
          <w:sz w:val="22"/>
          <w:szCs w:val="22"/>
        </w:rPr>
        <w:t xml:space="preserve"> to speed up completion.</w:t>
      </w:r>
    </w:p>
    <w:p xmlns:wp14="http://schemas.microsoft.com/office/word/2010/wordml" w:rsidR="006B12B3" w:rsidP="164E8CDF" w:rsidRDefault="001B2008" w14:paraId="24864744" wp14:textId="2CF9B2E6">
      <w:pPr>
        <w:spacing w:after="110"/>
        <w:rPr>
          <w:rFonts w:ascii="Segoe UI" w:hAnsi="Segoe UI" w:eastAsia="Segoe UI" w:cs="Segoe UI"/>
          <w:color w:val="232330"/>
          <w:sz w:val="22"/>
          <w:szCs w:val="22"/>
        </w:rPr>
      </w:pPr>
      <w:r>
        <w:br/>
      </w:r>
      <w:r w:rsidRPr="164E8CDF" w:rsidR="001B2008">
        <w:rPr>
          <w:rFonts w:ascii="Segoe UI" w:hAnsi="Segoe UI" w:eastAsia="Segoe UI" w:cs="Segoe UI"/>
          <w:color w:val="5A5A71"/>
          <w:sz w:val="22"/>
          <w:szCs w:val="22"/>
        </w:rPr>
        <w:t>4:19</w:t>
      </w:r>
      <w:r>
        <w:br/>
      </w:r>
      <w:r w:rsidRPr="164E8CDF" w:rsidR="001B2008">
        <w:rPr>
          <w:rFonts w:ascii="Segoe UI" w:hAnsi="Segoe UI" w:eastAsia="Segoe UI" w:cs="Segoe UI"/>
          <w:color w:val="232330"/>
          <w:sz w:val="22"/>
          <w:szCs w:val="22"/>
        </w:rPr>
        <w:t xml:space="preserve">You can then change manually any to </w:t>
      </w:r>
      <w:r w:rsidRPr="164E8CDF" w:rsidR="689B1C06">
        <w:rPr>
          <w:rFonts w:ascii="Segoe UI" w:hAnsi="Segoe UI" w:eastAsia="Segoe UI" w:cs="Segoe UI"/>
          <w:color w:val="232330"/>
          <w:sz w:val="22"/>
          <w:szCs w:val="22"/>
        </w:rPr>
        <w:t>YES</w:t>
      </w:r>
      <w:r w:rsidRPr="164E8CDF" w:rsidR="001B2008">
        <w:rPr>
          <w:rFonts w:ascii="Segoe UI" w:hAnsi="Segoe UI" w:eastAsia="Segoe UI" w:cs="Segoe UI"/>
          <w:color w:val="232330"/>
          <w:sz w:val="22"/>
          <w:szCs w:val="22"/>
        </w:rPr>
        <w:t xml:space="preserve"> </w:t>
      </w:r>
      <w:r w:rsidRPr="164E8CDF" w:rsidR="001B2008">
        <w:rPr>
          <w:rFonts w:ascii="Segoe UI" w:hAnsi="Segoe UI" w:eastAsia="Segoe UI" w:cs="Segoe UI"/>
          <w:color w:val="232330"/>
          <w:sz w:val="22"/>
          <w:szCs w:val="22"/>
        </w:rPr>
        <w:t xml:space="preserve">as </w:t>
      </w:r>
      <w:r w:rsidRPr="164E8CDF" w:rsidR="001B2008">
        <w:rPr>
          <w:rFonts w:ascii="Segoe UI" w:hAnsi="Segoe UI" w:eastAsia="Segoe UI" w:cs="Segoe UI"/>
          <w:color w:val="232330"/>
          <w:sz w:val="22"/>
          <w:szCs w:val="22"/>
        </w:rPr>
        <w:t>r</w:t>
      </w:r>
      <w:r w:rsidRPr="164E8CDF" w:rsidR="001B2008">
        <w:rPr>
          <w:rFonts w:ascii="Segoe UI" w:hAnsi="Segoe UI" w:eastAsia="Segoe UI" w:cs="Segoe UI"/>
          <w:color w:val="232330"/>
          <w:sz w:val="22"/>
          <w:szCs w:val="22"/>
        </w:rPr>
        <w:t xml:space="preserve">equired </w:t>
      </w:r>
      <w:r w:rsidRPr="164E8CDF" w:rsidR="001B2008">
        <w:rPr>
          <w:rFonts w:ascii="Segoe UI" w:hAnsi="Segoe UI" w:eastAsia="Segoe UI" w:cs="Segoe UI"/>
          <w:color w:val="232330"/>
          <w:sz w:val="22"/>
          <w:szCs w:val="22"/>
        </w:rPr>
        <w:t>with the o</w:t>
      </w:r>
      <w:r w:rsidRPr="164E8CDF" w:rsidR="001B2008">
        <w:rPr>
          <w:rFonts w:ascii="Segoe UI" w:hAnsi="Segoe UI" w:eastAsia="Segoe UI" w:cs="Segoe UI"/>
          <w:color w:val="232330"/>
          <w:sz w:val="22"/>
          <w:szCs w:val="22"/>
        </w:rPr>
        <w:t xml:space="preserve">ption </w:t>
      </w:r>
      <w:r w:rsidRPr="164E8CDF" w:rsidR="001B2008">
        <w:rPr>
          <w:rFonts w:ascii="Segoe UI" w:hAnsi="Segoe UI" w:eastAsia="Segoe UI" w:cs="Segoe UI"/>
          <w:color w:val="232330"/>
          <w:sz w:val="22"/>
          <w:szCs w:val="22"/>
        </w:rPr>
        <w:t>of providing further comment if needed.</w:t>
      </w:r>
    </w:p>
    <w:p xmlns:wp14="http://schemas.microsoft.com/office/word/2010/wordml" w:rsidR="006B12B3" w:rsidP="164E8CDF" w:rsidRDefault="001B2008" w14:paraId="398DCAC6" wp14:textId="77777777">
      <w:pPr>
        <w:spacing w:after="110"/>
        <w:rPr>
          <w:rFonts w:ascii="Segoe UI" w:hAnsi="Segoe UI" w:eastAsia="Segoe UI" w:cs="Segoe UI"/>
          <w:color w:val="232330"/>
          <w:sz w:val="22"/>
          <w:szCs w:val="22"/>
        </w:rPr>
      </w:pPr>
      <w:r>
        <w:br/>
      </w:r>
      <w:r w:rsidRPr="164E8CDF" w:rsidR="001B2008">
        <w:rPr>
          <w:rFonts w:ascii="Segoe UI" w:hAnsi="Segoe UI" w:eastAsia="Segoe UI" w:cs="Segoe UI"/>
          <w:color w:val="5A5A71"/>
          <w:sz w:val="22"/>
          <w:szCs w:val="22"/>
        </w:rPr>
        <w:t>4:29</w:t>
      </w:r>
      <w:r>
        <w:br/>
      </w:r>
      <w:r w:rsidRPr="164E8CDF" w:rsidR="001B2008">
        <w:rPr>
          <w:rFonts w:ascii="Segoe UI" w:hAnsi="Segoe UI" w:eastAsia="Segoe UI" w:cs="Segoe UI"/>
          <w:color w:val="232330"/>
          <w:sz w:val="22"/>
          <w:szCs w:val="22"/>
        </w:rPr>
        <w:t>The</w:t>
      </w:r>
      <w:r w:rsidRPr="164E8CDF" w:rsidR="001B2008">
        <w:rPr>
          <w:rFonts w:ascii="Segoe UI" w:hAnsi="Segoe UI" w:eastAsia="Segoe UI" w:cs="Segoe UI"/>
          <w:color w:val="232330"/>
          <w:sz w:val="22"/>
          <w:szCs w:val="22"/>
        </w:rPr>
        <w:t xml:space="preserve"> next section is ocular information.</w:t>
      </w:r>
    </w:p>
    <w:p xmlns:wp14="http://schemas.microsoft.com/office/word/2010/wordml" w:rsidR="006B12B3" w:rsidP="164E8CDF" w:rsidRDefault="001B2008" w14:paraId="5D1A99D5" wp14:textId="77777777">
      <w:pPr>
        <w:spacing w:after="110"/>
        <w:rPr>
          <w:rFonts w:ascii="Segoe UI" w:hAnsi="Segoe UI" w:eastAsia="Segoe UI" w:cs="Segoe UI"/>
          <w:color w:val="232330"/>
          <w:sz w:val="22"/>
          <w:szCs w:val="22"/>
        </w:rPr>
      </w:pPr>
      <w:r>
        <w:br/>
      </w:r>
      <w:r w:rsidRPr="164E8CDF" w:rsidR="001B2008">
        <w:rPr>
          <w:rFonts w:ascii="Segoe UI" w:hAnsi="Segoe UI" w:eastAsia="Segoe UI" w:cs="Segoe UI"/>
          <w:color w:val="5A5A71"/>
          <w:sz w:val="22"/>
          <w:szCs w:val="22"/>
        </w:rPr>
        <w:t>4:32</w:t>
      </w:r>
      <w:r>
        <w:br/>
      </w:r>
      <w:r w:rsidRPr="164E8CDF" w:rsidR="001B2008">
        <w:rPr>
          <w:rFonts w:ascii="Segoe UI" w:hAnsi="Segoe UI" w:eastAsia="Segoe UI" w:cs="Segoe UI"/>
          <w:color w:val="232330"/>
          <w:sz w:val="22"/>
          <w:szCs w:val="22"/>
        </w:rPr>
        <w:t>You'll</w:t>
      </w:r>
      <w:r w:rsidRPr="164E8CDF" w:rsidR="001B2008">
        <w:rPr>
          <w:rFonts w:ascii="Segoe UI" w:hAnsi="Segoe UI" w:eastAsia="Segoe UI" w:cs="Segoe UI"/>
          <w:color w:val="232330"/>
          <w:sz w:val="22"/>
          <w:szCs w:val="22"/>
        </w:rPr>
        <w:t xml:space="preserve"> </w:t>
      </w:r>
      <w:r w:rsidRPr="164E8CDF" w:rsidR="001B2008">
        <w:rPr>
          <w:rFonts w:ascii="Segoe UI" w:hAnsi="Segoe UI" w:eastAsia="Segoe UI" w:cs="Segoe UI"/>
          <w:color w:val="232330"/>
          <w:sz w:val="22"/>
          <w:szCs w:val="22"/>
        </w:rPr>
        <w:t xml:space="preserve">note that dilation has been defaulted to </w:t>
      </w:r>
      <w:r w:rsidRPr="164E8CDF" w:rsidR="00B56805">
        <w:rPr>
          <w:rFonts w:ascii="Segoe UI" w:hAnsi="Segoe UI" w:eastAsia="Segoe UI" w:cs="Segoe UI"/>
          <w:color w:val="232330"/>
          <w:sz w:val="22"/>
          <w:szCs w:val="22"/>
        </w:rPr>
        <w:t>‘</w:t>
      </w:r>
      <w:r w:rsidRPr="164E8CDF" w:rsidR="001B2008">
        <w:rPr>
          <w:rFonts w:ascii="Segoe UI" w:hAnsi="Segoe UI" w:eastAsia="Segoe UI" w:cs="Segoe UI"/>
          <w:color w:val="232330"/>
          <w:sz w:val="22"/>
          <w:szCs w:val="22"/>
        </w:rPr>
        <w:t>both eyes</w:t>
      </w:r>
      <w:r w:rsidRPr="164E8CDF" w:rsidR="00B56805">
        <w:rPr>
          <w:rFonts w:ascii="Segoe UI" w:hAnsi="Segoe UI" w:eastAsia="Segoe UI" w:cs="Segoe UI"/>
          <w:color w:val="232330"/>
          <w:sz w:val="22"/>
          <w:szCs w:val="22"/>
        </w:rPr>
        <w:t>’</w:t>
      </w:r>
      <w:r w:rsidRPr="164E8CDF" w:rsidR="001B2008">
        <w:rPr>
          <w:rFonts w:ascii="Segoe UI" w:hAnsi="Segoe UI" w:eastAsia="Segoe UI" w:cs="Segoe UI"/>
          <w:color w:val="232330"/>
          <w:sz w:val="22"/>
          <w:szCs w:val="22"/>
        </w:rPr>
        <w:t>.</w:t>
      </w:r>
    </w:p>
    <w:p xmlns:wp14="http://schemas.microsoft.com/office/word/2010/wordml" w:rsidR="006B12B3" w:rsidP="164E8CDF" w:rsidRDefault="001B2008" w14:paraId="0F9BFF87" wp14:textId="04066661">
      <w:pPr>
        <w:spacing w:after="110"/>
        <w:rPr>
          <w:rFonts w:ascii="Segoe UI" w:hAnsi="Segoe UI" w:eastAsia="Segoe UI" w:cs="Segoe UI"/>
          <w:color w:val="232330"/>
          <w:sz w:val="22"/>
          <w:szCs w:val="22"/>
        </w:rPr>
      </w:pPr>
      <w:r>
        <w:br/>
      </w:r>
      <w:r w:rsidRPr="164E8CDF" w:rsidR="001B2008">
        <w:rPr>
          <w:rFonts w:ascii="Segoe UI" w:hAnsi="Segoe UI" w:eastAsia="Segoe UI" w:cs="Segoe UI"/>
          <w:color w:val="5A5A71"/>
          <w:sz w:val="22"/>
          <w:szCs w:val="22"/>
        </w:rPr>
        <w:t>4:36</w:t>
      </w:r>
      <w:r>
        <w:br/>
      </w:r>
      <w:r w:rsidRPr="164E8CDF" w:rsidR="001B2008">
        <w:rPr>
          <w:rFonts w:ascii="Segoe UI" w:hAnsi="Segoe UI" w:eastAsia="Segoe UI" w:cs="Segoe UI"/>
          <w:color w:val="232330"/>
          <w:sz w:val="22"/>
          <w:szCs w:val="22"/>
        </w:rPr>
        <w:t>On</w:t>
      </w:r>
      <w:r w:rsidRPr="164E8CDF" w:rsidR="001B2008">
        <w:rPr>
          <w:rFonts w:ascii="Segoe UI" w:hAnsi="Segoe UI" w:eastAsia="Segoe UI" w:cs="Segoe UI"/>
          <w:color w:val="232330"/>
          <w:sz w:val="22"/>
          <w:szCs w:val="22"/>
        </w:rPr>
        <w:t xml:space="preserve"> the </w:t>
      </w:r>
      <w:r w:rsidRPr="164E8CDF" w:rsidR="001B2008">
        <w:rPr>
          <w:rFonts w:ascii="Segoe UI" w:hAnsi="Segoe UI" w:eastAsia="Segoe UI" w:cs="Segoe UI"/>
          <w:color w:val="232330"/>
          <w:sz w:val="22"/>
          <w:szCs w:val="22"/>
        </w:rPr>
        <w:t>very rare</w:t>
      </w:r>
      <w:r w:rsidRPr="164E8CDF" w:rsidR="001B2008">
        <w:rPr>
          <w:rFonts w:ascii="Segoe UI" w:hAnsi="Segoe UI" w:eastAsia="Segoe UI" w:cs="Segoe UI"/>
          <w:color w:val="232330"/>
          <w:sz w:val="22"/>
          <w:szCs w:val="22"/>
        </w:rPr>
        <w:t xml:space="preserve"> case that a patient is not dilated, this can be recorded in the </w:t>
      </w:r>
      <w:r w:rsidRPr="164E8CDF" w:rsidR="17816804">
        <w:rPr>
          <w:rFonts w:ascii="Segoe UI" w:hAnsi="Segoe UI" w:eastAsia="Segoe UI" w:cs="Segoe UI"/>
          <w:color w:val="232330"/>
          <w:sz w:val="22"/>
          <w:szCs w:val="22"/>
        </w:rPr>
        <w:t>drop-down</w:t>
      </w:r>
      <w:r w:rsidRPr="164E8CDF" w:rsidR="001B2008">
        <w:rPr>
          <w:rFonts w:ascii="Segoe UI" w:hAnsi="Segoe UI" w:eastAsia="Segoe UI" w:cs="Segoe UI"/>
          <w:color w:val="232330"/>
          <w:sz w:val="22"/>
          <w:szCs w:val="22"/>
        </w:rPr>
        <w:t xml:space="preserve"> menu.</w:t>
      </w:r>
    </w:p>
    <w:p xmlns:wp14="http://schemas.microsoft.com/office/word/2010/wordml" w:rsidR="006B12B3" w:rsidP="164E8CDF" w:rsidRDefault="001B2008" w14:paraId="634DE6D6" wp14:textId="77777777">
      <w:pPr>
        <w:spacing w:after="110"/>
        <w:rPr>
          <w:rFonts w:ascii="Segoe UI" w:hAnsi="Segoe UI" w:eastAsia="Segoe UI" w:cs="Segoe UI"/>
          <w:color w:val="232330"/>
          <w:sz w:val="22"/>
          <w:szCs w:val="22"/>
        </w:rPr>
      </w:pPr>
      <w:r>
        <w:br/>
      </w:r>
      <w:r w:rsidRPr="164E8CDF" w:rsidR="001B2008">
        <w:rPr>
          <w:rFonts w:ascii="Segoe UI" w:hAnsi="Segoe UI" w:eastAsia="Segoe UI" w:cs="Segoe UI"/>
          <w:color w:val="5A5A71"/>
          <w:sz w:val="22"/>
          <w:szCs w:val="22"/>
        </w:rPr>
        <w:t>4:44</w:t>
      </w:r>
      <w:r>
        <w:br/>
      </w:r>
      <w:r w:rsidRPr="164E8CDF" w:rsidR="001B2008">
        <w:rPr>
          <w:rFonts w:ascii="Segoe UI" w:hAnsi="Segoe UI" w:eastAsia="Segoe UI" w:cs="Segoe UI"/>
          <w:color w:val="232330"/>
          <w:sz w:val="22"/>
          <w:szCs w:val="22"/>
        </w:rPr>
        <w:t>Further</w:t>
      </w:r>
      <w:r w:rsidRPr="164E8CDF" w:rsidR="001B2008">
        <w:rPr>
          <w:rFonts w:ascii="Segoe UI" w:hAnsi="Segoe UI" w:eastAsia="Segoe UI" w:cs="Segoe UI"/>
          <w:color w:val="232330"/>
          <w:sz w:val="22"/>
          <w:szCs w:val="22"/>
        </w:rPr>
        <w:t xml:space="preserve"> findings can then be recorded in the boxes below.</w:t>
      </w:r>
    </w:p>
    <w:p xmlns:wp14="http://schemas.microsoft.com/office/word/2010/wordml" w:rsidR="006B12B3" w:rsidP="164E8CDF" w:rsidRDefault="001B2008" w14:paraId="2C135D05" wp14:textId="77777777">
      <w:pPr>
        <w:spacing w:after="110"/>
        <w:rPr>
          <w:rFonts w:ascii="Segoe UI" w:hAnsi="Segoe UI" w:eastAsia="Segoe UI" w:cs="Segoe UI"/>
          <w:color w:val="232330"/>
          <w:sz w:val="22"/>
          <w:szCs w:val="22"/>
        </w:rPr>
      </w:pPr>
      <w:r>
        <w:br/>
      </w:r>
      <w:r w:rsidRPr="164E8CDF" w:rsidR="001B2008">
        <w:rPr>
          <w:rFonts w:ascii="Segoe UI" w:hAnsi="Segoe UI" w:eastAsia="Segoe UI" w:cs="Segoe UI"/>
          <w:color w:val="5A5A71"/>
          <w:sz w:val="22"/>
          <w:szCs w:val="22"/>
        </w:rPr>
        <w:t>4:50</w:t>
      </w:r>
      <w:r>
        <w:br/>
      </w:r>
      <w:r w:rsidRPr="164E8CDF" w:rsidR="001B2008">
        <w:rPr>
          <w:rFonts w:ascii="Segoe UI" w:hAnsi="Segoe UI" w:eastAsia="Segoe UI" w:cs="Segoe UI"/>
          <w:color w:val="232330"/>
          <w:sz w:val="22"/>
          <w:szCs w:val="22"/>
        </w:rPr>
        <w:t>Following</w:t>
      </w:r>
      <w:r w:rsidRPr="164E8CDF" w:rsidR="001B2008">
        <w:rPr>
          <w:rFonts w:ascii="Segoe UI" w:hAnsi="Segoe UI" w:eastAsia="Segoe UI" w:cs="Segoe UI"/>
          <w:color w:val="232330"/>
          <w:sz w:val="22"/>
          <w:szCs w:val="22"/>
        </w:rPr>
        <w:t xml:space="preserve"> this, there is a mand</w:t>
      </w:r>
      <w:r w:rsidRPr="164E8CDF" w:rsidR="001B2008">
        <w:rPr>
          <w:rFonts w:ascii="Segoe UI" w:hAnsi="Segoe UI" w:eastAsia="Segoe UI" w:cs="Segoe UI"/>
          <w:color w:val="232330"/>
          <w:sz w:val="22"/>
          <w:szCs w:val="22"/>
        </w:rPr>
        <w:t xml:space="preserve">atory drop down to ask if corneal </w:t>
      </w:r>
      <w:r w:rsidRPr="164E8CDF" w:rsidR="001B2008">
        <w:rPr>
          <w:rFonts w:ascii="Segoe UI" w:hAnsi="Segoe UI" w:eastAsia="Segoe UI" w:cs="Segoe UI"/>
          <w:color w:val="232330"/>
          <w:sz w:val="22"/>
          <w:szCs w:val="22"/>
        </w:rPr>
        <w:t>guttata</w:t>
      </w:r>
      <w:r w:rsidRPr="164E8CDF" w:rsidR="001B2008">
        <w:rPr>
          <w:rFonts w:ascii="Segoe UI" w:hAnsi="Segoe UI" w:eastAsia="Segoe UI" w:cs="Segoe UI"/>
          <w:color w:val="232330"/>
          <w:sz w:val="22"/>
          <w:szCs w:val="22"/>
        </w:rPr>
        <w:t xml:space="preserve"> has been observed.</w:t>
      </w:r>
    </w:p>
    <w:p xmlns:wp14="http://schemas.microsoft.com/office/word/2010/wordml" w:rsidR="006B12B3" w:rsidP="164E8CDF" w:rsidRDefault="001B2008" w14:paraId="548E64BE" wp14:textId="77777777">
      <w:pPr>
        <w:spacing w:after="110"/>
        <w:rPr>
          <w:rFonts w:ascii="Segoe UI" w:hAnsi="Segoe UI" w:eastAsia="Segoe UI" w:cs="Segoe UI"/>
          <w:color w:val="232330"/>
          <w:sz w:val="22"/>
          <w:szCs w:val="22"/>
        </w:rPr>
      </w:pPr>
      <w:r>
        <w:br/>
      </w:r>
      <w:r w:rsidRPr="164E8CDF" w:rsidR="001B2008">
        <w:rPr>
          <w:rFonts w:ascii="Segoe UI" w:hAnsi="Segoe UI" w:eastAsia="Segoe UI" w:cs="Segoe UI"/>
          <w:color w:val="5A5A71"/>
          <w:sz w:val="22"/>
          <w:szCs w:val="22"/>
        </w:rPr>
        <w:t>4:56</w:t>
      </w:r>
      <w:r>
        <w:br/>
      </w:r>
      <w:r w:rsidRPr="164E8CDF" w:rsidR="001B2008">
        <w:rPr>
          <w:rFonts w:ascii="Segoe UI" w:hAnsi="Segoe UI" w:eastAsia="Segoe UI" w:cs="Segoe UI"/>
          <w:color w:val="232330"/>
          <w:sz w:val="22"/>
          <w:szCs w:val="22"/>
        </w:rPr>
        <w:t>This</w:t>
      </w:r>
      <w:r w:rsidRPr="164E8CDF" w:rsidR="001B2008">
        <w:rPr>
          <w:rFonts w:ascii="Segoe UI" w:hAnsi="Segoe UI" w:eastAsia="Segoe UI" w:cs="Segoe UI"/>
          <w:color w:val="232330"/>
          <w:sz w:val="22"/>
          <w:szCs w:val="22"/>
        </w:rPr>
        <w:t xml:space="preserve"> is a specific ask from the hospital eye service as it can impact management decisions.</w:t>
      </w:r>
    </w:p>
    <w:p xmlns:wp14="http://schemas.microsoft.com/office/word/2010/wordml" w:rsidR="006B12B3" w:rsidP="164E8CDF" w:rsidRDefault="001B2008" w14:paraId="32E0080C" wp14:textId="77777777">
      <w:pPr>
        <w:spacing w:after="110"/>
        <w:rPr>
          <w:rFonts w:ascii="Segoe UI" w:hAnsi="Segoe UI" w:eastAsia="Segoe UI" w:cs="Segoe UI"/>
          <w:color w:val="232330"/>
          <w:sz w:val="22"/>
          <w:szCs w:val="22"/>
        </w:rPr>
      </w:pPr>
      <w:r>
        <w:br/>
      </w:r>
      <w:r w:rsidRPr="164E8CDF" w:rsidR="001B2008">
        <w:rPr>
          <w:rFonts w:ascii="Segoe UI" w:hAnsi="Segoe UI" w:eastAsia="Segoe UI" w:cs="Segoe UI"/>
          <w:color w:val="5A5A71"/>
          <w:sz w:val="22"/>
          <w:szCs w:val="22"/>
        </w:rPr>
        <w:t>5:03</w:t>
      </w:r>
      <w:r>
        <w:br/>
      </w:r>
      <w:r w:rsidRPr="164E8CDF" w:rsidR="001B2008">
        <w:rPr>
          <w:rFonts w:ascii="Segoe UI" w:hAnsi="Segoe UI" w:eastAsia="Segoe UI" w:cs="Segoe UI"/>
          <w:color w:val="232330"/>
          <w:sz w:val="22"/>
          <w:szCs w:val="22"/>
        </w:rPr>
        <w:t>G</w:t>
      </w:r>
      <w:r w:rsidRPr="164E8CDF" w:rsidR="001B2008">
        <w:rPr>
          <w:rFonts w:ascii="Segoe UI" w:hAnsi="Segoe UI" w:eastAsia="Segoe UI" w:cs="Segoe UI"/>
          <w:color w:val="232330"/>
          <w:sz w:val="22"/>
          <w:szCs w:val="22"/>
        </w:rPr>
        <w:t>uttata</w:t>
      </w:r>
      <w:r w:rsidRPr="164E8CDF" w:rsidR="001B2008">
        <w:rPr>
          <w:rFonts w:ascii="Segoe UI" w:hAnsi="Segoe UI" w:eastAsia="Segoe UI" w:cs="Segoe UI"/>
          <w:color w:val="232330"/>
          <w:sz w:val="22"/>
          <w:szCs w:val="22"/>
        </w:rPr>
        <w:t xml:space="preserve"> is an early sign of Fuchs Dystrophy which requires special considerations when condu</w:t>
      </w:r>
      <w:r w:rsidRPr="164E8CDF" w:rsidR="001B2008">
        <w:rPr>
          <w:rFonts w:ascii="Segoe UI" w:hAnsi="Segoe UI" w:eastAsia="Segoe UI" w:cs="Segoe UI"/>
          <w:color w:val="232330"/>
          <w:sz w:val="22"/>
          <w:szCs w:val="22"/>
        </w:rPr>
        <w:t>cting cataract surgery.</w:t>
      </w:r>
    </w:p>
    <w:p xmlns:wp14="http://schemas.microsoft.com/office/word/2010/wordml" w:rsidR="006B12B3" w:rsidP="164E8CDF" w:rsidRDefault="001B2008" w14:paraId="44E6BBBB" wp14:textId="77777777">
      <w:pPr>
        <w:spacing w:after="110"/>
        <w:rPr>
          <w:rFonts w:ascii="Segoe UI" w:hAnsi="Segoe UI" w:eastAsia="Segoe UI" w:cs="Segoe UI"/>
          <w:color w:val="232330"/>
          <w:sz w:val="22"/>
          <w:szCs w:val="22"/>
        </w:rPr>
      </w:pPr>
      <w:r>
        <w:br/>
      </w:r>
      <w:r w:rsidRPr="164E8CDF" w:rsidR="001B2008">
        <w:rPr>
          <w:rFonts w:ascii="Segoe UI" w:hAnsi="Segoe UI" w:eastAsia="Segoe UI" w:cs="Segoe UI"/>
          <w:color w:val="5A5A71"/>
          <w:sz w:val="22"/>
          <w:szCs w:val="22"/>
        </w:rPr>
        <w:t>5:10</w:t>
      </w:r>
      <w:r>
        <w:br/>
      </w:r>
      <w:r w:rsidRPr="164E8CDF" w:rsidR="001B2008">
        <w:rPr>
          <w:rFonts w:ascii="Segoe UI" w:hAnsi="Segoe UI" w:eastAsia="Segoe UI" w:cs="Segoe UI"/>
          <w:color w:val="232330"/>
          <w:sz w:val="22"/>
          <w:szCs w:val="22"/>
        </w:rPr>
        <w:t>This</w:t>
      </w:r>
      <w:r w:rsidRPr="164E8CDF" w:rsidR="001B2008">
        <w:rPr>
          <w:rFonts w:ascii="Segoe UI" w:hAnsi="Segoe UI" w:eastAsia="Segoe UI" w:cs="Segoe UI"/>
          <w:color w:val="232330"/>
          <w:sz w:val="22"/>
          <w:szCs w:val="22"/>
        </w:rPr>
        <w:t xml:space="preserve"> new data field assures the hospital that the referrer has had a really good look across the whole cornea for any problems.</w:t>
      </w:r>
    </w:p>
    <w:p xmlns:wp14="http://schemas.microsoft.com/office/word/2010/wordml" w:rsidR="006B12B3" w:rsidP="164E8CDF" w:rsidRDefault="001B2008" w14:paraId="700312EA" wp14:textId="361F2AE4">
      <w:pPr>
        <w:spacing w:after="110"/>
        <w:rPr>
          <w:rFonts w:ascii="Segoe UI" w:hAnsi="Segoe UI" w:eastAsia="Segoe UI" w:cs="Segoe UI"/>
          <w:color w:val="232330"/>
          <w:sz w:val="22"/>
          <w:szCs w:val="22"/>
        </w:rPr>
      </w:pPr>
      <w:r>
        <w:br/>
      </w:r>
      <w:r w:rsidRPr="164E8CDF" w:rsidR="001B2008">
        <w:rPr>
          <w:rFonts w:ascii="Segoe UI" w:hAnsi="Segoe UI" w:eastAsia="Segoe UI" w:cs="Segoe UI"/>
          <w:color w:val="5A5A71"/>
          <w:sz w:val="22"/>
          <w:szCs w:val="22"/>
        </w:rPr>
        <w:t>5:20</w:t>
      </w:r>
      <w:r>
        <w:br/>
      </w:r>
      <w:r w:rsidRPr="164E8CDF" w:rsidR="001B2008">
        <w:rPr>
          <w:rFonts w:ascii="Segoe UI" w:hAnsi="Segoe UI" w:eastAsia="Segoe UI" w:cs="Segoe UI"/>
          <w:color w:val="232330"/>
          <w:sz w:val="22"/>
          <w:szCs w:val="22"/>
        </w:rPr>
        <w:t>Using</w:t>
      </w:r>
      <w:r w:rsidRPr="164E8CDF" w:rsidR="001B2008">
        <w:rPr>
          <w:rFonts w:ascii="Segoe UI" w:hAnsi="Segoe UI" w:eastAsia="Segoe UI" w:cs="Segoe UI"/>
          <w:color w:val="232330"/>
          <w:sz w:val="22"/>
          <w:szCs w:val="22"/>
        </w:rPr>
        <w:t xml:space="preserve"> the </w:t>
      </w:r>
      <w:r w:rsidRPr="164E8CDF" w:rsidR="2A2BB470">
        <w:rPr>
          <w:rFonts w:ascii="Segoe UI" w:hAnsi="Segoe UI" w:eastAsia="Segoe UI" w:cs="Segoe UI"/>
          <w:color w:val="232330"/>
          <w:sz w:val="22"/>
          <w:szCs w:val="22"/>
        </w:rPr>
        <w:t>drop-down</w:t>
      </w:r>
      <w:r w:rsidRPr="164E8CDF" w:rsidR="001B2008">
        <w:rPr>
          <w:rFonts w:ascii="Segoe UI" w:hAnsi="Segoe UI" w:eastAsia="Segoe UI" w:cs="Segoe UI"/>
          <w:color w:val="232330"/>
          <w:sz w:val="22"/>
          <w:szCs w:val="22"/>
        </w:rPr>
        <w:t xml:space="preserve"> menu you can then specify if the discs are healthy.</w:t>
      </w:r>
    </w:p>
    <w:p xmlns:wp14="http://schemas.microsoft.com/office/word/2010/wordml" w:rsidR="006B12B3" w:rsidP="164E8CDF" w:rsidRDefault="001B2008" w14:paraId="253FFC7E" wp14:textId="77777777">
      <w:pPr>
        <w:spacing w:after="110"/>
        <w:rPr>
          <w:rFonts w:ascii="Segoe UI" w:hAnsi="Segoe UI" w:eastAsia="Segoe UI" w:cs="Segoe UI"/>
          <w:color w:val="232330"/>
          <w:sz w:val="22"/>
          <w:szCs w:val="22"/>
        </w:rPr>
      </w:pPr>
      <w:r>
        <w:br/>
      </w:r>
      <w:r w:rsidRPr="164E8CDF" w:rsidR="001B2008">
        <w:rPr>
          <w:rFonts w:ascii="Segoe UI" w:hAnsi="Segoe UI" w:eastAsia="Segoe UI" w:cs="Segoe UI"/>
          <w:color w:val="5A5A71"/>
          <w:sz w:val="22"/>
          <w:szCs w:val="22"/>
        </w:rPr>
        <w:t>5:27</w:t>
      </w:r>
      <w:r>
        <w:br/>
      </w:r>
      <w:r w:rsidRPr="164E8CDF" w:rsidR="001B2008">
        <w:rPr>
          <w:rFonts w:ascii="Segoe UI" w:hAnsi="Segoe UI" w:eastAsia="Segoe UI" w:cs="Segoe UI"/>
          <w:color w:val="232330"/>
          <w:sz w:val="22"/>
          <w:szCs w:val="22"/>
        </w:rPr>
        <w:t>The</w:t>
      </w:r>
      <w:r w:rsidRPr="164E8CDF" w:rsidR="001B2008">
        <w:rPr>
          <w:rFonts w:ascii="Segoe UI" w:hAnsi="Segoe UI" w:eastAsia="Segoe UI" w:cs="Segoe UI"/>
          <w:color w:val="232330"/>
          <w:sz w:val="22"/>
          <w:szCs w:val="22"/>
        </w:rPr>
        <w:t xml:space="preserve"> next secti</w:t>
      </w:r>
      <w:r w:rsidRPr="164E8CDF" w:rsidR="001B2008">
        <w:rPr>
          <w:rFonts w:ascii="Segoe UI" w:hAnsi="Segoe UI" w:eastAsia="Segoe UI" w:cs="Segoe UI"/>
          <w:color w:val="232330"/>
          <w:sz w:val="22"/>
          <w:szCs w:val="22"/>
        </w:rPr>
        <w:t>on is Lens.</w:t>
      </w:r>
    </w:p>
    <w:p xmlns:wp14="http://schemas.microsoft.com/office/word/2010/wordml" w:rsidR="006B12B3" w:rsidP="164E8CDF" w:rsidRDefault="001B2008" w14:paraId="38003B83" wp14:textId="77777777">
      <w:pPr>
        <w:spacing w:after="110"/>
        <w:rPr>
          <w:rFonts w:ascii="Segoe UI" w:hAnsi="Segoe UI" w:eastAsia="Segoe UI" w:cs="Segoe UI"/>
          <w:color w:val="232330"/>
          <w:sz w:val="22"/>
          <w:szCs w:val="22"/>
        </w:rPr>
      </w:pPr>
      <w:r>
        <w:br/>
      </w:r>
      <w:r w:rsidRPr="164E8CDF" w:rsidR="001B2008">
        <w:rPr>
          <w:rFonts w:ascii="Segoe UI" w:hAnsi="Segoe UI" w:eastAsia="Segoe UI" w:cs="Segoe UI"/>
          <w:color w:val="5A5A71"/>
          <w:sz w:val="22"/>
          <w:szCs w:val="22"/>
        </w:rPr>
        <w:t>5:31</w:t>
      </w:r>
      <w:r>
        <w:br/>
      </w:r>
      <w:r w:rsidRPr="164E8CDF" w:rsidR="001B2008">
        <w:rPr>
          <w:rFonts w:ascii="Segoe UI" w:hAnsi="Segoe UI" w:eastAsia="Segoe UI" w:cs="Segoe UI"/>
          <w:color w:val="232330"/>
          <w:sz w:val="22"/>
          <w:szCs w:val="22"/>
        </w:rPr>
        <w:t>You</w:t>
      </w:r>
      <w:r w:rsidRPr="164E8CDF" w:rsidR="001B2008">
        <w:rPr>
          <w:rFonts w:ascii="Segoe UI" w:hAnsi="Segoe UI" w:eastAsia="Segoe UI" w:cs="Segoe UI"/>
          <w:color w:val="232330"/>
          <w:sz w:val="22"/>
          <w:szCs w:val="22"/>
        </w:rPr>
        <w:t xml:space="preserve"> will note that these are non-</w:t>
      </w:r>
      <w:r w:rsidRPr="164E8CDF" w:rsidR="001B2008">
        <w:rPr>
          <w:rFonts w:ascii="Segoe UI" w:hAnsi="Segoe UI" w:eastAsia="Segoe UI" w:cs="Segoe UI"/>
          <w:color w:val="232330"/>
          <w:sz w:val="22"/>
          <w:szCs w:val="22"/>
        </w:rPr>
        <w:t>mandatory allowing completion of relevant fields.</w:t>
      </w:r>
    </w:p>
    <w:p xmlns:wp14="http://schemas.microsoft.com/office/word/2010/wordml" w:rsidR="006B12B3" w:rsidP="164E8CDF" w:rsidRDefault="001B2008" w14:paraId="3AD004BA" wp14:textId="77777777">
      <w:pPr>
        <w:spacing w:after="110"/>
        <w:rPr>
          <w:rFonts w:ascii="Segoe UI" w:hAnsi="Segoe UI" w:eastAsia="Segoe UI" w:cs="Segoe UI"/>
          <w:color w:val="232330"/>
          <w:sz w:val="22"/>
          <w:szCs w:val="22"/>
        </w:rPr>
      </w:pPr>
      <w:r>
        <w:br/>
      </w:r>
      <w:r w:rsidRPr="164E8CDF" w:rsidR="001B2008">
        <w:rPr>
          <w:rFonts w:ascii="Segoe UI" w:hAnsi="Segoe UI" w:eastAsia="Segoe UI" w:cs="Segoe UI"/>
          <w:color w:val="5A5A71"/>
          <w:sz w:val="22"/>
          <w:szCs w:val="22"/>
        </w:rPr>
        <w:t>5:36</w:t>
      </w:r>
      <w:r>
        <w:br/>
      </w:r>
      <w:r w:rsidRPr="164E8CDF" w:rsidR="001B2008">
        <w:rPr>
          <w:rFonts w:ascii="Segoe UI" w:hAnsi="Segoe UI" w:eastAsia="Segoe UI" w:cs="Segoe UI"/>
          <w:color w:val="232330"/>
          <w:sz w:val="22"/>
          <w:szCs w:val="22"/>
        </w:rPr>
        <w:t>You</w:t>
      </w:r>
      <w:r w:rsidRPr="164E8CDF" w:rsidR="001B2008">
        <w:rPr>
          <w:rFonts w:ascii="Segoe UI" w:hAnsi="Segoe UI" w:eastAsia="Segoe UI" w:cs="Segoe UI"/>
          <w:color w:val="232330"/>
          <w:sz w:val="22"/>
          <w:szCs w:val="22"/>
        </w:rPr>
        <w:t xml:space="preserve"> can also decide to use the select ‘all to no’</w:t>
      </w:r>
      <w:r w:rsidRPr="164E8CDF" w:rsidR="001B2008">
        <w:rPr>
          <w:rFonts w:ascii="Segoe UI" w:hAnsi="Segoe UI" w:eastAsia="Segoe UI" w:cs="Segoe UI"/>
          <w:color w:val="232330"/>
          <w:sz w:val="22"/>
          <w:szCs w:val="22"/>
        </w:rPr>
        <w:t xml:space="preserve"> and then edit as required.</w:t>
      </w:r>
    </w:p>
    <w:p xmlns:wp14="http://schemas.microsoft.com/office/word/2010/wordml" w:rsidR="006B12B3" w:rsidP="164E8CDF" w:rsidRDefault="001B2008" w14:paraId="4E6DA1A5" wp14:textId="77777777">
      <w:pPr>
        <w:spacing w:after="110"/>
        <w:rPr>
          <w:rFonts w:ascii="Segoe UI" w:hAnsi="Segoe UI" w:eastAsia="Segoe UI" w:cs="Segoe UI"/>
          <w:color w:val="232330"/>
          <w:sz w:val="22"/>
          <w:szCs w:val="22"/>
        </w:rPr>
      </w:pPr>
      <w:r>
        <w:br/>
      </w:r>
      <w:r w:rsidRPr="164E8CDF" w:rsidR="001B2008">
        <w:rPr>
          <w:rFonts w:ascii="Segoe UI" w:hAnsi="Segoe UI" w:eastAsia="Segoe UI" w:cs="Segoe UI"/>
          <w:color w:val="5A5A71"/>
          <w:sz w:val="22"/>
          <w:szCs w:val="22"/>
        </w:rPr>
        <w:t>5:48</w:t>
      </w:r>
      <w:r>
        <w:br/>
      </w:r>
      <w:r w:rsidRPr="164E8CDF" w:rsidR="001B2008">
        <w:rPr>
          <w:rFonts w:ascii="Segoe UI" w:hAnsi="Segoe UI" w:eastAsia="Segoe UI" w:cs="Segoe UI"/>
          <w:color w:val="232330"/>
          <w:sz w:val="22"/>
          <w:szCs w:val="22"/>
        </w:rPr>
        <w:t>You</w:t>
      </w:r>
      <w:r w:rsidRPr="164E8CDF" w:rsidR="001B2008">
        <w:rPr>
          <w:rFonts w:ascii="Segoe UI" w:hAnsi="Segoe UI" w:eastAsia="Segoe UI" w:cs="Segoe UI"/>
          <w:color w:val="232330"/>
          <w:sz w:val="22"/>
          <w:szCs w:val="22"/>
        </w:rPr>
        <w:t xml:space="preserve"> will also note that there are non-</w:t>
      </w:r>
      <w:r w:rsidRPr="164E8CDF" w:rsidR="001B2008">
        <w:rPr>
          <w:rFonts w:ascii="Segoe UI" w:hAnsi="Segoe UI" w:eastAsia="Segoe UI" w:cs="Segoe UI"/>
          <w:color w:val="232330"/>
          <w:sz w:val="22"/>
          <w:szCs w:val="22"/>
        </w:rPr>
        <w:t xml:space="preserve">mandatory fields for RAPD, for </w:t>
      </w:r>
      <w:r w:rsidRPr="164E8CDF" w:rsidR="001B2008">
        <w:rPr>
          <w:rFonts w:ascii="Segoe UI" w:hAnsi="Segoe UI" w:eastAsia="Segoe UI" w:cs="Segoe UI"/>
          <w:color w:val="232330"/>
          <w:sz w:val="22"/>
          <w:szCs w:val="22"/>
        </w:rPr>
        <w:t>tonometry and also for previous corrected VA</w:t>
      </w:r>
      <w:r w:rsidRPr="164E8CDF" w:rsidR="001B2008">
        <w:rPr>
          <w:rFonts w:ascii="Segoe UI" w:hAnsi="Segoe UI" w:eastAsia="Segoe UI" w:cs="Segoe UI"/>
          <w:color w:val="232330"/>
          <w:sz w:val="22"/>
          <w:szCs w:val="22"/>
        </w:rPr>
        <w:t xml:space="preserve"> if known.</w:t>
      </w:r>
    </w:p>
    <w:p xmlns:wp14="http://schemas.microsoft.com/office/word/2010/wordml" w:rsidR="006B12B3" w:rsidP="164E8CDF" w:rsidRDefault="001B2008" w14:paraId="6A6393DB" wp14:textId="77777777">
      <w:pPr>
        <w:spacing w:after="110"/>
        <w:rPr>
          <w:rFonts w:ascii="Segoe UI" w:hAnsi="Segoe UI" w:eastAsia="Segoe UI" w:cs="Segoe UI"/>
          <w:color w:val="232330"/>
          <w:sz w:val="22"/>
          <w:szCs w:val="22"/>
        </w:rPr>
      </w:pPr>
      <w:r>
        <w:br/>
      </w:r>
      <w:r w:rsidRPr="164E8CDF" w:rsidR="001B2008">
        <w:rPr>
          <w:rFonts w:ascii="Segoe UI" w:hAnsi="Segoe UI" w:eastAsia="Segoe UI" w:cs="Segoe UI"/>
          <w:color w:val="5A5A71"/>
          <w:sz w:val="22"/>
          <w:szCs w:val="22"/>
        </w:rPr>
        <w:t>6:00</w:t>
      </w:r>
      <w:r>
        <w:br/>
      </w:r>
      <w:r w:rsidRPr="164E8CDF" w:rsidR="001B2008">
        <w:rPr>
          <w:rFonts w:ascii="Segoe UI" w:hAnsi="Segoe UI" w:eastAsia="Segoe UI" w:cs="Segoe UI"/>
          <w:color w:val="232330"/>
          <w:sz w:val="22"/>
          <w:szCs w:val="22"/>
        </w:rPr>
        <w:t>One notable change is that VA</w:t>
      </w:r>
      <w:r w:rsidRPr="164E8CDF" w:rsidR="001B2008">
        <w:rPr>
          <w:rFonts w:ascii="Segoe UI" w:hAnsi="Segoe UI" w:eastAsia="Segoe UI" w:cs="Segoe UI"/>
          <w:color w:val="232330"/>
          <w:sz w:val="22"/>
          <w:szCs w:val="22"/>
        </w:rPr>
        <w:t xml:space="preserve"> is no longer drop down, allowing more flexibility when recording VA</w:t>
      </w:r>
      <w:bookmarkStart w:name="_GoBack" w:id="0"/>
      <w:bookmarkEnd w:id="0"/>
      <w:r w:rsidRPr="164E8CDF" w:rsidR="001B2008">
        <w:rPr>
          <w:rFonts w:ascii="Segoe UI" w:hAnsi="Segoe UI" w:eastAsia="Segoe UI" w:cs="Segoe UI"/>
          <w:color w:val="232330"/>
          <w:sz w:val="22"/>
          <w:szCs w:val="22"/>
        </w:rPr>
        <w:t>.</w:t>
      </w:r>
    </w:p>
    <w:p xmlns:wp14="http://schemas.microsoft.com/office/word/2010/wordml" w:rsidR="006B12B3" w:rsidP="164E8CDF" w:rsidRDefault="001B2008" w14:paraId="6427CD14" wp14:textId="77777777">
      <w:pPr>
        <w:spacing w:after="110"/>
        <w:rPr>
          <w:rFonts w:ascii="Segoe UI" w:hAnsi="Segoe UI" w:eastAsia="Segoe UI" w:cs="Segoe UI"/>
          <w:color w:val="232330"/>
          <w:sz w:val="22"/>
          <w:szCs w:val="22"/>
        </w:rPr>
      </w:pPr>
      <w:r>
        <w:br/>
      </w:r>
      <w:r w:rsidRPr="164E8CDF" w:rsidR="001B2008">
        <w:rPr>
          <w:rFonts w:ascii="Segoe UI" w:hAnsi="Segoe UI" w:eastAsia="Segoe UI" w:cs="Segoe UI"/>
          <w:color w:val="5A5A71"/>
          <w:sz w:val="22"/>
          <w:szCs w:val="22"/>
        </w:rPr>
        <w:t>6:15</w:t>
      </w:r>
      <w:r>
        <w:br/>
      </w:r>
      <w:r w:rsidRPr="164E8CDF" w:rsidR="001B2008">
        <w:rPr>
          <w:rFonts w:ascii="Segoe UI" w:hAnsi="Segoe UI" w:eastAsia="Segoe UI" w:cs="Segoe UI"/>
          <w:color w:val="232330"/>
          <w:sz w:val="22"/>
          <w:szCs w:val="22"/>
        </w:rPr>
        <w:t>Finally</w:t>
      </w:r>
      <w:r w:rsidRPr="164E8CDF" w:rsidR="001B2008">
        <w:rPr>
          <w:rFonts w:ascii="Segoe UI" w:hAnsi="Segoe UI" w:eastAsia="Segoe UI" w:cs="Segoe UI"/>
          <w:color w:val="232330"/>
          <w:sz w:val="22"/>
          <w:szCs w:val="22"/>
        </w:rPr>
        <w:t>, the refraction details section.</w:t>
      </w:r>
    </w:p>
    <w:p xmlns:wp14="http://schemas.microsoft.com/office/word/2010/wordml" w:rsidR="006B12B3" w:rsidP="164E8CDF" w:rsidRDefault="001B2008" w14:paraId="722D4208" wp14:textId="77777777">
      <w:pPr>
        <w:spacing w:after="110"/>
        <w:rPr>
          <w:rFonts w:ascii="Segoe UI" w:hAnsi="Segoe UI" w:eastAsia="Segoe UI" w:cs="Segoe UI"/>
          <w:color w:val="232330"/>
          <w:sz w:val="22"/>
          <w:szCs w:val="22"/>
        </w:rPr>
      </w:pPr>
      <w:r>
        <w:br/>
      </w:r>
      <w:r w:rsidRPr="164E8CDF" w:rsidR="001B2008">
        <w:rPr>
          <w:rFonts w:ascii="Segoe UI" w:hAnsi="Segoe UI" w:eastAsia="Segoe UI" w:cs="Segoe UI"/>
          <w:color w:val="5A5A71"/>
          <w:sz w:val="22"/>
          <w:szCs w:val="22"/>
        </w:rPr>
        <w:t>6:18</w:t>
      </w:r>
      <w:r>
        <w:br/>
      </w:r>
      <w:r w:rsidRPr="164E8CDF" w:rsidR="001B2008">
        <w:rPr>
          <w:rFonts w:ascii="Segoe UI" w:hAnsi="Segoe UI" w:eastAsia="Segoe UI" w:cs="Segoe UI"/>
          <w:color w:val="232330"/>
          <w:sz w:val="22"/>
          <w:szCs w:val="22"/>
        </w:rPr>
        <w:t>You</w:t>
      </w:r>
      <w:r w:rsidRPr="164E8CDF" w:rsidR="001B2008">
        <w:rPr>
          <w:rFonts w:ascii="Segoe UI" w:hAnsi="Segoe UI" w:eastAsia="Segoe UI" w:cs="Segoe UI"/>
          <w:color w:val="232330"/>
          <w:sz w:val="22"/>
          <w:szCs w:val="22"/>
        </w:rPr>
        <w:t xml:space="preserve"> will note that refra</w:t>
      </w:r>
      <w:r w:rsidRPr="164E8CDF" w:rsidR="001B2008">
        <w:rPr>
          <w:rFonts w:ascii="Segoe UI" w:hAnsi="Segoe UI" w:eastAsia="Segoe UI" w:cs="Segoe UI"/>
          <w:color w:val="232330"/>
          <w:sz w:val="22"/>
          <w:szCs w:val="22"/>
        </w:rPr>
        <w:t>ction is now also freehand.</w:t>
      </w:r>
    </w:p>
    <w:p xmlns:wp14="http://schemas.microsoft.com/office/word/2010/wordml" w:rsidR="006B12B3" w:rsidP="164E8CDF" w:rsidRDefault="001B2008" w14:paraId="4E08E528" wp14:textId="77777777">
      <w:pPr>
        <w:spacing w:after="110"/>
        <w:rPr>
          <w:rFonts w:ascii="Segoe UI" w:hAnsi="Segoe UI" w:eastAsia="Segoe UI" w:cs="Segoe UI"/>
          <w:color w:val="232330"/>
          <w:sz w:val="22"/>
          <w:szCs w:val="22"/>
        </w:rPr>
      </w:pPr>
      <w:r>
        <w:br/>
      </w:r>
      <w:r w:rsidRPr="164E8CDF" w:rsidR="001B2008">
        <w:rPr>
          <w:rFonts w:ascii="Segoe UI" w:hAnsi="Segoe UI" w:eastAsia="Segoe UI" w:cs="Segoe UI"/>
          <w:color w:val="5A5A71"/>
          <w:sz w:val="22"/>
          <w:szCs w:val="22"/>
        </w:rPr>
        <w:t>6:23</w:t>
      </w:r>
      <w:r>
        <w:br/>
      </w:r>
      <w:r w:rsidRPr="164E8CDF" w:rsidR="001B2008">
        <w:rPr>
          <w:rFonts w:ascii="Segoe UI" w:hAnsi="Segoe UI" w:eastAsia="Segoe UI" w:cs="Segoe UI"/>
          <w:color w:val="232330"/>
          <w:sz w:val="22"/>
          <w:szCs w:val="22"/>
        </w:rPr>
        <w:t>Thank</w:t>
      </w:r>
      <w:r w:rsidRPr="164E8CDF" w:rsidR="001B2008">
        <w:rPr>
          <w:rFonts w:ascii="Segoe UI" w:hAnsi="Segoe UI" w:eastAsia="Segoe UI" w:cs="Segoe UI"/>
          <w:color w:val="232330"/>
          <w:sz w:val="22"/>
          <w:szCs w:val="22"/>
        </w:rPr>
        <w:t xml:space="preserve"> you for listening to this video.</w:t>
      </w:r>
    </w:p>
    <w:p xmlns:wp14="http://schemas.microsoft.com/office/word/2010/wordml" w:rsidR="006B12B3" w:rsidP="164E8CDF" w:rsidRDefault="001B2008" w14:paraId="5A9F1148" wp14:textId="77777777">
      <w:pPr>
        <w:spacing w:after="110"/>
        <w:rPr>
          <w:rFonts w:ascii="Segoe UI" w:hAnsi="Segoe UI" w:eastAsia="Segoe UI" w:cs="Segoe UI"/>
          <w:color w:val="232330"/>
          <w:sz w:val="22"/>
          <w:szCs w:val="22"/>
        </w:rPr>
      </w:pPr>
      <w:r>
        <w:br/>
      </w:r>
      <w:r w:rsidRPr="164E8CDF" w:rsidR="001B2008">
        <w:rPr>
          <w:rFonts w:ascii="Segoe UI" w:hAnsi="Segoe UI" w:eastAsia="Segoe UI" w:cs="Segoe UI"/>
          <w:color w:val="5A5A71"/>
          <w:sz w:val="22"/>
          <w:szCs w:val="22"/>
        </w:rPr>
        <w:t>6:26</w:t>
      </w:r>
      <w:r>
        <w:br/>
      </w:r>
      <w:r w:rsidRPr="164E8CDF" w:rsidR="001B2008">
        <w:rPr>
          <w:rFonts w:ascii="Segoe UI" w:hAnsi="Segoe UI" w:eastAsia="Segoe UI" w:cs="Segoe UI"/>
          <w:color w:val="232330"/>
          <w:sz w:val="22"/>
          <w:szCs w:val="22"/>
        </w:rPr>
        <w:t>More</w:t>
      </w:r>
      <w:r w:rsidRPr="164E8CDF" w:rsidR="001B2008">
        <w:rPr>
          <w:rFonts w:ascii="Segoe UI" w:hAnsi="Segoe UI" w:eastAsia="Segoe UI" w:cs="Segoe UI"/>
          <w:color w:val="232330"/>
          <w:sz w:val="22"/>
          <w:szCs w:val="22"/>
        </w:rPr>
        <w:t xml:space="preserve"> resources to support your referrals can be found on </w:t>
      </w:r>
      <w:hyperlink r:id="R4db7a6e1d6164d1d">
        <w:r w:rsidRPr="164E8CDF" w:rsidR="00B56805">
          <w:rPr>
            <w:rStyle w:val="Hyperlink"/>
            <w:rFonts w:ascii="Segoe UI" w:hAnsi="Segoe UI" w:eastAsia="Segoe UI" w:cs="Segoe UI"/>
            <w:sz w:val="22"/>
            <w:szCs w:val="22"/>
          </w:rPr>
          <w:t>eyes.nhs.scot</w:t>
        </w:r>
      </w:hyperlink>
      <w:r w:rsidRPr="164E8CDF" w:rsidR="001B2008">
        <w:rPr>
          <w:rFonts w:ascii="Segoe UI" w:hAnsi="Segoe UI" w:eastAsia="Segoe UI" w:cs="Segoe UI"/>
          <w:color w:val="232330"/>
          <w:sz w:val="22"/>
          <w:szCs w:val="22"/>
        </w:rPr>
        <w:t>.</w:t>
      </w:r>
    </w:p>
    <w:sectPr w:rsidR="006B12B3">
      <w:pgSz w:w="11906" w:h="16838" w:orient="portrait"/>
      <w:pgMar w:top="1440" w:right="1440" w:bottom="1440" w:left="1440" w:header="708" w:footer="708" w:gutter="0"/>
      <w:cols w:space="720"/>
      <w:docGrid w:linePitch="360"/>
      <w:pgBorders w:offsetFrom="page">
        <w:top w:val="single" w:color="000000" w:sz="8" w:space="24"/>
        <w:left w:val="single" w:color="000000" w:sz="8" w:space="24"/>
        <w:bottom w:val="single" w:color="000000" w:sz="8" w:space="24"/>
        <w:right w:val="single" w:color="000000" w:sz="8" w:space="24"/>
      </w:pgBorders>
      <w:headerReference w:type="default" r:id="R9d92f43cb9ea4dce"/>
      <w:footerReference w:type="default" r:id="R26f4ae9754a541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98CE35E" w:rsidTr="598CE35E" w14:paraId="25681C0E">
      <w:trPr>
        <w:trHeight w:val="300"/>
      </w:trPr>
      <w:tc>
        <w:tcPr>
          <w:tcW w:w="3005" w:type="dxa"/>
          <w:tcMar/>
        </w:tcPr>
        <w:p w:rsidR="598CE35E" w:rsidP="598CE35E" w:rsidRDefault="598CE35E" w14:paraId="65A64D49" w14:textId="1024F6E1">
          <w:pPr>
            <w:pStyle w:val="Header"/>
            <w:bidi w:val="0"/>
            <w:ind w:left="-115"/>
            <w:jc w:val="left"/>
          </w:pPr>
        </w:p>
      </w:tc>
      <w:tc>
        <w:tcPr>
          <w:tcW w:w="3005" w:type="dxa"/>
          <w:tcMar/>
        </w:tcPr>
        <w:p w:rsidR="598CE35E" w:rsidP="598CE35E" w:rsidRDefault="598CE35E" w14:paraId="38F2F79E" w14:textId="3A5419A9">
          <w:pPr>
            <w:pStyle w:val="Header"/>
            <w:bidi w:val="0"/>
            <w:jc w:val="center"/>
          </w:pPr>
        </w:p>
      </w:tc>
      <w:tc>
        <w:tcPr>
          <w:tcW w:w="3005" w:type="dxa"/>
          <w:tcMar/>
        </w:tcPr>
        <w:p w:rsidR="598CE35E" w:rsidP="598CE35E" w:rsidRDefault="598CE35E" w14:paraId="1D2F6FAF" w14:textId="6CD0BE27">
          <w:pPr>
            <w:pStyle w:val="Header"/>
            <w:bidi w:val="0"/>
            <w:ind w:right="-115"/>
            <w:jc w:val="right"/>
          </w:pPr>
          <w:r>
            <w:fldChar w:fldCharType="begin"/>
          </w:r>
          <w:r>
            <w:instrText xml:space="preserve">PAGE</w:instrText>
          </w:r>
          <w:r>
            <w:fldChar w:fldCharType="separate"/>
          </w:r>
          <w:r>
            <w:fldChar w:fldCharType="end"/>
          </w:r>
        </w:p>
      </w:tc>
    </w:tr>
  </w:tbl>
  <w:p w:rsidR="598CE35E" w:rsidP="598CE35E" w:rsidRDefault="598CE35E" w14:paraId="3340CD38" w14:textId="6C02458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98CE35E" w:rsidTr="598CE35E" w14:paraId="0B49BB0C">
      <w:trPr>
        <w:trHeight w:val="300"/>
      </w:trPr>
      <w:tc>
        <w:tcPr>
          <w:tcW w:w="3005" w:type="dxa"/>
          <w:tcMar/>
        </w:tcPr>
        <w:p w:rsidR="598CE35E" w:rsidP="598CE35E" w:rsidRDefault="598CE35E" w14:paraId="7EFC8EED" w14:textId="0D81B7CD">
          <w:pPr>
            <w:pStyle w:val="Header"/>
            <w:bidi w:val="0"/>
            <w:ind w:left="-115"/>
            <w:jc w:val="left"/>
          </w:pPr>
        </w:p>
      </w:tc>
      <w:tc>
        <w:tcPr>
          <w:tcW w:w="3005" w:type="dxa"/>
          <w:tcMar/>
        </w:tcPr>
        <w:p w:rsidR="598CE35E" w:rsidP="598CE35E" w:rsidRDefault="598CE35E" w14:paraId="5CB20F6C" w14:textId="31ED7795">
          <w:pPr>
            <w:pStyle w:val="Header"/>
            <w:bidi w:val="0"/>
            <w:jc w:val="center"/>
          </w:pPr>
        </w:p>
      </w:tc>
      <w:tc>
        <w:tcPr>
          <w:tcW w:w="3005" w:type="dxa"/>
          <w:tcMar/>
        </w:tcPr>
        <w:p w:rsidR="598CE35E" w:rsidP="598CE35E" w:rsidRDefault="598CE35E" w14:paraId="46E6BC67" w14:textId="21813B00">
          <w:pPr>
            <w:pStyle w:val="Header"/>
            <w:bidi w:val="0"/>
            <w:ind w:right="-115"/>
            <w:jc w:val="right"/>
          </w:pPr>
        </w:p>
      </w:tc>
    </w:tr>
  </w:tbl>
  <w:p w:rsidR="598CE35E" w:rsidP="598CE35E" w:rsidRDefault="598CE35E" w14:paraId="5627C31A" w14:textId="4849F7BD">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116B06"/>
    <w:multiLevelType w:val="hybridMultilevel"/>
    <w:tmpl w:val="25A20B6A"/>
    <w:lvl w:ilvl="0" w:tplc="55D40150">
      <w:start w:val="1"/>
      <w:numFmt w:val="bullet"/>
      <w:lvlText w:val="●"/>
      <w:lvlJc w:val="left"/>
      <w:pPr>
        <w:ind w:left="720" w:hanging="360"/>
      </w:pPr>
    </w:lvl>
    <w:lvl w:ilvl="1" w:tplc="BC3A78D2">
      <w:start w:val="1"/>
      <w:numFmt w:val="bullet"/>
      <w:lvlText w:val="○"/>
      <w:lvlJc w:val="left"/>
      <w:pPr>
        <w:ind w:left="1440" w:hanging="360"/>
      </w:pPr>
    </w:lvl>
    <w:lvl w:ilvl="2" w:tplc="845434EC">
      <w:start w:val="1"/>
      <w:numFmt w:val="bullet"/>
      <w:lvlText w:val="■"/>
      <w:lvlJc w:val="left"/>
      <w:pPr>
        <w:ind w:left="2160" w:hanging="360"/>
      </w:pPr>
    </w:lvl>
    <w:lvl w:ilvl="3" w:tplc="8F483206">
      <w:start w:val="1"/>
      <w:numFmt w:val="bullet"/>
      <w:lvlText w:val="●"/>
      <w:lvlJc w:val="left"/>
      <w:pPr>
        <w:ind w:left="2880" w:hanging="360"/>
      </w:pPr>
    </w:lvl>
    <w:lvl w:ilvl="4" w:tplc="589CD60C">
      <w:start w:val="1"/>
      <w:numFmt w:val="bullet"/>
      <w:lvlText w:val="○"/>
      <w:lvlJc w:val="left"/>
      <w:pPr>
        <w:ind w:left="3600" w:hanging="360"/>
      </w:pPr>
    </w:lvl>
    <w:lvl w:ilvl="5" w:tplc="2612C5BC">
      <w:start w:val="1"/>
      <w:numFmt w:val="bullet"/>
      <w:lvlText w:val="■"/>
      <w:lvlJc w:val="left"/>
      <w:pPr>
        <w:ind w:left="4320" w:hanging="360"/>
      </w:pPr>
    </w:lvl>
    <w:lvl w:ilvl="6" w:tplc="51A4663A">
      <w:start w:val="1"/>
      <w:numFmt w:val="bullet"/>
      <w:lvlText w:val="●"/>
      <w:lvlJc w:val="left"/>
      <w:pPr>
        <w:ind w:left="5040" w:hanging="360"/>
      </w:pPr>
    </w:lvl>
    <w:lvl w:ilvl="7" w:tplc="540CB244">
      <w:start w:val="1"/>
      <w:numFmt w:val="bullet"/>
      <w:lvlText w:val="●"/>
      <w:lvlJc w:val="left"/>
      <w:pPr>
        <w:ind w:left="5760" w:hanging="360"/>
      </w:pPr>
    </w:lvl>
    <w:lvl w:ilvl="8" w:tplc="71DED646">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10"/>
  <w:displayBackgroundShape/>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12B3"/>
    <w:rsid w:val="001B2008"/>
    <w:rsid w:val="00356C63"/>
    <w:rsid w:val="006B12B3"/>
    <w:rsid w:val="00B56805"/>
    <w:rsid w:val="164E8CDF"/>
    <w:rsid w:val="173FA970"/>
    <w:rsid w:val="17816804"/>
    <w:rsid w:val="2A2BB470"/>
    <w:rsid w:val="598CE35E"/>
    <w:rsid w:val="654E7FEF"/>
    <w:rsid w:val="689B1C06"/>
    <w:rsid w:val="7B2749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09BCE"/>
  <w15:docId w15:val="{AAD51075-CE34-4608-81F7-76D204BF9C8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qFormat/>
    <w:pPr>
      <w:outlineLvl w:val="0"/>
    </w:pPr>
    <w:rPr>
      <w:color w:val="2E74B5"/>
      <w:sz w:val="32"/>
      <w:szCs w:val="32"/>
    </w:rPr>
  </w:style>
  <w:style w:type="paragraph" w:styleId="Heading2">
    <w:name w:val="heading 2"/>
    <w:qFormat/>
    <w:pPr>
      <w:outlineLvl w:val="1"/>
    </w:pPr>
    <w:rPr>
      <w:color w:val="2E74B5"/>
      <w:sz w:val="26"/>
      <w:szCs w:val="26"/>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qFormat/>
    <w:rPr>
      <w:sz w:val="56"/>
      <w:szCs w:val="56"/>
    </w:rPr>
  </w:style>
  <w:style w:type="paragraph" w:styleId="Strong1" w:customStyle="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styleId="FootnoteTextChar" w:customStyle="1">
    <w:name w:val="Footnote Text Char"/>
    <w:link w:val="FootnoteText"/>
    <w:uiPriority w:val="99"/>
    <w:semiHidden/>
    <w:unhideWhenUsed/>
    <w:rPr>
      <w:sz w:val="20"/>
      <w:szCs w:val="20"/>
    </w:rPr>
  </w:style>
  <w:style w:type="paragraph" w:styleId="Header">
    <w:uiPriority w:val="99"/>
    <w:name w:val="header"/>
    <w:basedOn w:val="Normal"/>
    <w:unhideWhenUsed/>
    <w:rsid w:val="598CE35E"/>
    <w:pPr>
      <w:tabs>
        <w:tab w:val="center" w:leader="none" w:pos="4680"/>
        <w:tab w:val="right" w:leader="none" w:pos="9360"/>
      </w:tabs>
      <w:spacing w:after="0" w:line="240" w:lineRule="auto"/>
    </w:pPr>
  </w:style>
  <w:style w:type="paragraph" w:styleId="Footer">
    <w:uiPriority w:val="99"/>
    <w:name w:val="footer"/>
    <w:basedOn w:val="Normal"/>
    <w:unhideWhenUsed/>
    <w:rsid w:val="598CE35E"/>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customXml" Target="../customXml/item3.xml" Id="rId11" /><Relationship Type="http://schemas.openxmlformats.org/officeDocument/2006/relationships/customXml" Target="../customXml/item2.xml" Id="rId10" /><Relationship Type="http://schemas.openxmlformats.org/officeDocument/2006/relationships/webSettings" Target="webSettings.xml" Id="rId4" /><Relationship Type="http://schemas.openxmlformats.org/officeDocument/2006/relationships/customXml" Target="../customXml/item1.xml" Id="rId9" /><Relationship Type="http://schemas.openxmlformats.org/officeDocument/2006/relationships/header" Target="header.xml" Id="R9d92f43cb9ea4dce" /><Relationship Type="http://schemas.openxmlformats.org/officeDocument/2006/relationships/footer" Target="footer.xml" Id="R26f4ae9754a54117" /><Relationship Type="http://schemas.openxmlformats.org/officeDocument/2006/relationships/hyperlink" Target="file:///C:\Users\courth\Desktop\eyes.nhs.scot" TargetMode="External" Id="R4db7a6e1d6164d1d"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6B024D0D54074FA082B513AC410456" ma:contentTypeVersion="14" ma:contentTypeDescription="Create a new document." ma:contentTypeScope="" ma:versionID="dfc6ba3547bc32ef806b27e0e2d897bc">
  <xsd:schema xmlns:xsd="http://www.w3.org/2001/XMLSchema" xmlns:xs="http://www.w3.org/2001/XMLSchema" xmlns:p="http://schemas.microsoft.com/office/2006/metadata/properties" xmlns:ns2="cdce6b18-2370-400f-8e5f-ba047ee1c694" xmlns:ns3="00bf6f02-a94e-44e5-bd4a-cff95ef5331f" targetNamespace="http://schemas.microsoft.com/office/2006/metadata/properties" ma:root="true" ma:fieldsID="a3a0384ac056f589c30f6a25eedaf710" ns2:_="" ns3:_="">
    <xsd:import namespace="cdce6b18-2370-400f-8e5f-ba047ee1c694"/>
    <xsd:import namespace="00bf6f02-a94e-44e5-bd4a-cff95ef5331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ce6b18-2370-400f-8e5f-ba047ee1c6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16ac32b6-d060-42fb-93c0-6c46742e1a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0bf6f02-a94e-44e5-bd4a-cff95ef5331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dfd47210-14f0-43c9-9954-e2a48e39c835}" ma:internalName="TaxCatchAll" ma:showField="CatchAllData" ma:web="00bf6f02-a94e-44e5-bd4a-cff95ef533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0bf6f02-a94e-44e5-bd4a-cff95ef5331f" xsi:nil="true"/>
    <lcf76f155ced4ddcb4097134ff3c332f xmlns="cdce6b18-2370-400f-8e5f-ba047ee1c69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064A16C-7F04-4DAF-8A61-DC2B5732083B}"/>
</file>

<file path=customXml/itemProps2.xml><?xml version="1.0" encoding="utf-8"?>
<ds:datastoreItem xmlns:ds="http://schemas.openxmlformats.org/officeDocument/2006/customXml" ds:itemID="{51AB453A-B9FB-4450-BA3D-69E67BEEE531}"/>
</file>

<file path=customXml/itemProps3.xml><?xml version="1.0" encoding="utf-8"?>
<ds:datastoreItem xmlns:ds="http://schemas.openxmlformats.org/officeDocument/2006/customXml" ds:itemID="{18934336-E741-4C21-9699-205447CE20A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GJNH</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Un-named</dc:creator>
  <lastModifiedBy>Helen Court (NHS GOLDEN JUBILEE)</lastModifiedBy>
  <revision>6</revision>
  <dcterms:created xsi:type="dcterms:W3CDTF">2026-07-02T09:49:00.0000000Z</dcterms:created>
  <dcterms:modified xsi:type="dcterms:W3CDTF">2026-07-06T13:38:46.7210577Z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0x010100AC6B024D0D54074FA082B513AC410456</vt:lpwstr>
  </property>
  <property fmtid="{D5CDD505-2E9C-101B-9397-08002B2CF9AE}" pid="3" name="MediaServiceImageTags">
    <vt:lpwstr/>
  </property>
</Properties>
</file>